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19" w:rsidRPr="00A31C19" w:rsidRDefault="00A31C19" w:rsidP="00A31C19">
      <w:pPr>
        <w:shd w:val="clear" w:color="auto" w:fill="EEEEEE"/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1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ИСПОЛНЕНИЕ МУНИЦИПАЛЬНЫХ ПРОГРАММ ШУМАКОВСКОГО СЕЛЬСОВЕТА КУРСКОГО РАЙОНА КУРСКОЙ ОБЛАСТИ за период с 01.01.2016г. по 30.09.2016г. (средства бюджета Шумаковского сельсовета Курского района Курской области)</w:t>
      </w:r>
    </w:p>
    <w:p w:rsidR="00A31C19" w:rsidRPr="00A31C19" w:rsidRDefault="00A31C19" w:rsidP="00A31C19">
      <w:pPr>
        <w:shd w:val="clear" w:color="auto" w:fill="EEEEEE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</w:rPr>
      </w:pPr>
      <w:r w:rsidRPr="00A31C19">
        <w:rPr>
          <w:rFonts w:ascii="Tahoma" w:eastAsia="Times New Roman" w:hAnsi="Tahoma" w:cs="Tahoma"/>
          <w:color w:val="000000"/>
          <w:sz w:val="15"/>
          <w:szCs w:val="15"/>
        </w:rPr>
        <w:t xml:space="preserve"> (рублей)</w:t>
      </w:r>
    </w:p>
    <w:tbl>
      <w:tblPr>
        <w:tblStyle w:val="a5"/>
        <w:tblpPr w:leftFromText="180" w:rightFromText="180" w:vertAnchor="text" w:tblpY="1"/>
        <w:tblOverlap w:val="never"/>
        <w:tblW w:w="14935" w:type="dxa"/>
        <w:tblLook w:val="04A0"/>
      </w:tblPr>
      <w:tblGrid>
        <w:gridCol w:w="503"/>
        <w:gridCol w:w="8603"/>
        <w:gridCol w:w="1266"/>
        <w:gridCol w:w="2006"/>
        <w:gridCol w:w="1266"/>
        <w:gridCol w:w="1291"/>
      </w:tblGrid>
      <w:tr w:rsidR="00D61CF3" w:rsidRPr="00FA24AE" w:rsidTr="0000768B">
        <w:tc>
          <w:tcPr>
            <w:tcW w:w="494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839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66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Сводная бюджетная роспись (год)</w:t>
            </w:r>
          </w:p>
        </w:tc>
        <w:tc>
          <w:tcPr>
            <w:tcW w:w="1886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Профинансировано</w:t>
            </w:r>
          </w:p>
        </w:tc>
        <w:tc>
          <w:tcPr>
            <w:tcW w:w="1229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221" w:type="dxa"/>
            <w:hideMark/>
          </w:tcPr>
          <w:p w:rsidR="00A31C19" w:rsidRPr="00A31C19" w:rsidRDefault="00A31C19" w:rsidP="00A31C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культуры в Шумаковском сельсовете Курского района Курской области на 2015-2019 годы»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810 542,00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538 817,10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538 817,10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FA24AE" w:rsidRDefault="00FA24AE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A31C19" w:rsidRPr="00A31C19" w:rsidRDefault="00FA24AE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66,5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«Искусство» муниципальной программы «Развитие культуры в Шумаковском сельсовете Курского района Курской области на 2015-2019 годы»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810 542,00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538 817,10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538 817,10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Pr="00A31C19" w:rsidRDefault="00FA24AE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66,5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«Управление муниципальным имуществом и земельными ресурсами в Шумаковском сельсовете Курского района Курской области на 2016-2020годы» 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69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545 000,00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00768B" w:rsidRPr="00FA24AE" w:rsidTr="008C43B5">
              <w:trPr>
                <w:trHeight w:hRule="exact" w:val="169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19 500,00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69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19 500,00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Pr="00A31C19" w:rsidRDefault="00FA24AE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Шумаковском сельсовете Курского района Курской области на 2016-2020 годы»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70"/>
              </w:trPr>
              <w:tc>
                <w:tcPr>
                  <w:tcW w:w="14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545 000,00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46"/>
            </w:tblGrid>
            <w:tr w:rsidR="0000768B" w:rsidRPr="00FA24AE" w:rsidTr="008C43B5">
              <w:trPr>
                <w:trHeight w:hRule="exact" w:val="170"/>
              </w:trPr>
              <w:tc>
                <w:tcPr>
                  <w:tcW w:w="14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19 500,00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70"/>
              </w:trPr>
              <w:tc>
                <w:tcPr>
                  <w:tcW w:w="14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19 500,00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A31C19" w:rsidRDefault="00A31C19" w:rsidP="00FA24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FA24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FA24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Pr="00A31C19" w:rsidRDefault="00FA24AE" w:rsidP="00FA24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Шумаковском сельсовете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на 2015-2019годы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7 000,00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6 000,00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6 000,00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Pr="00A31C19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85,7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Шумаковском сельсовете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на 2015-2019годы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Шумаковском сельсовете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на 2015-2019годы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6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7 000,00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6 000,00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50"/>
            </w:tblGrid>
            <w:tr w:rsidR="0000768B" w:rsidRPr="00FA24AE" w:rsidTr="008C43B5">
              <w:trPr>
                <w:trHeight w:hRule="exact" w:val="187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0768B" w:rsidRPr="00FA24AE" w:rsidRDefault="0000768B" w:rsidP="0000768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24AE">
                    <w:rPr>
                      <w:rFonts w:ascii="Times New Roman" w:eastAsia="Arial" w:hAnsi="Times New Roman" w:cs="Times New Roman"/>
                      <w:b/>
                      <w:color w:val="000000"/>
                      <w:sz w:val="20"/>
                      <w:szCs w:val="20"/>
                    </w:rPr>
                    <w:t>   6 000,00</w:t>
                  </w:r>
                </w:p>
              </w:tc>
            </w:tr>
          </w:tbl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hideMark/>
          </w:tcPr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Default="00A31C19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31C19" w:rsidRPr="00A31C19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85,7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A24A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Шумаковском сельсовете Курского района Курской области на 2015-2019 годы»</w:t>
            </w:r>
          </w:p>
        </w:tc>
        <w:tc>
          <w:tcPr>
            <w:tcW w:w="1266" w:type="dxa"/>
            <w:hideMark/>
          </w:tcPr>
          <w:p w:rsidR="007B198B" w:rsidRDefault="00FA24AE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0768B"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1886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9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1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Шумаковском сельсовете Курского района Курской области на 2015-2019 годы» </w:t>
            </w:r>
          </w:p>
        </w:tc>
        <w:tc>
          <w:tcPr>
            <w:tcW w:w="1266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00768B"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1886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9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1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Шумаковском сельсовете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на 2015-2019годы»</w:t>
            </w:r>
          </w:p>
        </w:tc>
        <w:tc>
          <w:tcPr>
            <w:tcW w:w="1266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7B198B" w:rsidP="007B19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00768B"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1886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9" w:type="dxa"/>
            <w:hideMark/>
          </w:tcPr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98B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1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0768B" w:rsidRPr="00FA24AE" w:rsidTr="0000768B">
        <w:tc>
          <w:tcPr>
            <w:tcW w:w="494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839" w:type="dxa"/>
            <w:hideMark/>
          </w:tcPr>
          <w:p w:rsidR="0000768B" w:rsidRPr="00FA24AE" w:rsidRDefault="0000768B" w:rsidP="0000768B">
            <w:pPr>
              <w:overflowPunct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«Обеспечение качественными услугами ЖКХ населения Шумаковского сельсовета 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программы 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Шумаковском сельсовете  </w:t>
            </w:r>
            <w:r w:rsidRPr="00FA24AE">
              <w:rPr>
                <w:rFonts w:ascii="Times New Roman" w:hAnsi="Times New Roman" w:cs="Times New Roman"/>
                <w:b/>
                <w:sz w:val="20"/>
                <w:szCs w:val="20"/>
              </w:rPr>
              <w:t>Курского района Курской области</w:t>
            </w:r>
            <w:r w:rsidRPr="00FA2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2015-2019 годы»</w:t>
            </w:r>
          </w:p>
        </w:tc>
        <w:tc>
          <w:tcPr>
            <w:tcW w:w="1266" w:type="dxa"/>
            <w:hideMark/>
          </w:tcPr>
          <w:p w:rsidR="00A31C19" w:rsidRPr="00A31C19" w:rsidRDefault="007B19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00768B"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0768B"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000,00</w:t>
            </w:r>
          </w:p>
        </w:tc>
        <w:tc>
          <w:tcPr>
            <w:tcW w:w="1886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29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21" w:type="dxa"/>
            <w:hideMark/>
          </w:tcPr>
          <w:p w:rsidR="00A31C19" w:rsidRPr="00A31C19" w:rsidRDefault="0000768B" w:rsidP="000076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31C19" w:rsidRPr="00A31C19" w:rsidRDefault="00A31C19" w:rsidP="00A31C1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>
        <w:rPr>
          <w:rFonts w:ascii="Tahoma" w:eastAsia="Times New Roman" w:hAnsi="Tahoma" w:cs="Tahoma"/>
          <w:color w:val="000000"/>
          <w:sz w:val="15"/>
          <w:szCs w:val="15"/>
        </w:rPr>
        <w:br w:type="textWrapping" w:clear="all"/>
      </w:r>
      <w:r w:rsidRPr="00A31C19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A31C19" w:rsidRPr="00A31C19" w:rsidRDefault="00A31C19" w:rsidP="00A31C1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A31C19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A31C19" w:rsidRPr="00A31C19" w:rsidRDefault="00A31C19" w:rsidP="00A31C19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Pr="00D61CF3">
        <w:rPr>
          <w:rFonts w:ascii="Times New Roman" w:eastAsia="Times New Roman" w:hAnsi="Times New Roman" w:cs="Times New Roman"/>
          <w:color w:val="000000"/>
          <w:sz w:val="24"/>
          <w:szCs w:val="24"/>
        </w:rPr>
        <w:t>Шумаковского</w:t>
      </w:r>
      <w:r w:rsidRPr="00A31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Курского района Курской области  _________________________</w:t>
      </w:r>
      <w:r w:rsidR="00D61CF3" w:rsidRPr="00D61CF3">
        <w:rPr>
          <w:rFonts w:ascii="Times New Roman" w:eastAsia="Times New Roman" w:hAnsi="Times New Roman" w:cs="Times New Roman"/>
          <w:color w:val="000000"/>
          <w:sz w:val="24"/>
          <w:szCs w:val="24"/>
        </w:rPr>
        <w:t>Бобынцева  Н.И.</w:t>
      </w:r>
    </w:p>
    <w:p w:rsidR="00733C9B" w:rsidRDefault="00733C9B"/>
    <w:sectPr w:rsidR="00733C9B" w:rsidSect="007B198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9B" w:rsidRDefault="00733C9B" w:rsidP="00A31C19">
      <w:pPr>
        <w:spacing w:after="0" w:line="240" w:lineRule="auto"/>
      </w:pPr>
      <w:r>
        <w:separator/>
      </w:r>
    </w:p>
  </w:endnote>
  <w:endnote w:type="continuationSeparator" w:id="1">
    <w:p w:rsidR="00733C9B" w:rsidRDefault="00733C9B" w:rsidP="00A3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9B" w:rsidRDefault="00733C9B" w:rsidP="00A31C19">
      <w:pPr>
        <w:spacing w:after="0" w:line="240" w:lineRule="auto"/>
      </w:pPr>
      <w:r>
        <w:separator/>
      </w:r>
    </w:p>
  </w:footnote>
  <w:footnote w:type="continuationSeparator" w:id="1">
    <w:p w:rsidR="00733C9B" w:rsidRDefault="00733C9B" w:rsidP="00A31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C19"/>
    <w:rsid w:val="0000768B"/>
    <w:rsid w:val="00733C9B"/>
    <w:rsid w:val="007B198B"/>
    <w:rsid w:val="00A31C19"/>
    <w:rsid w:val="00D61CF3"/>
    <w:rsid w:val="00FA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1C19"/>
    <w:rPr>
      <w:b/>
      <w:bCs/>
    </w:rPr>
  </w:style>
  <w:style w:type="character" w:customStyle="1" w:styleId="apple-converted-space">
    <w:name w:val="apple-converted-space"/>
    <w:basedOn w:val="a0"/>
    <w:rsid w:val="00A31C19"/>
  </w:style>
  <w:style w:type="table" w:styleId="a5">
    <w:name w:val="Table Grid"/>
    <w:basedOn w:val="a1"/>
    <w:uiPriority w:val="59"/>
    <w:rsid w:val="00A31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3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1C19"/>
  </w:style>
  <w:style w:type="paragraph" w:styleId="a8">
    <w:name w:val="footer"/>
    <w:basedOn w:val="a"/>
    <w:link w:val="a9"/>
    <w:uiPriority w:val="99"/>
    <w:semiHidden/>
    <w:unhideWhenUsed/>
    <w:rsid w:val="00A3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1C19"/>
  </w:style>
  <w:style w:type="paragraph" w:styleId="aa">
    <w:name w:val="Balloon Text"/>
    <w:basedOn w:val="a"/>
    <w:link w:val="ab"/>
    <w:uiPriority w:val="99"/>
    <w:semiHidden/>
    <w:unhideWhenUsed/>
    <w:rsid w:val="007B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233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shumakovo</dc:creator>
  <cp:keywords/>
  <dc:description/>
  <cp:lastModifiedBy>shumakovo</cp:lastModifiedBy>
  <cp:revision>2</cp:revision>
  <cp:lastPrinted>2016-12-06T11:54:00Z</cp:lastPrinted>
  <dcterms:created xsi:type="dcterms:W3CDTF">2016-12-06T11:10:00Z</dcterms:created>
  <dcterms:modified xsi:type="dcterms:W3CDTF">2016-12-06T11:55:00Z</dcterms:modified>
</cp:coreProperties>
</file>