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43" w:rsidRPr="00C45E68" w:rsidRDefault="00A33043" w:rsidP="00A33043">
      <w:pPr>
        <w:spacing w:after="0" w:line="240" w:lineRule="atLeast"/>
        <w:jc w:val="right"/>
        <w:rPr>
          <w:b/>
          <w:sz w:val="28"/>
          <w:szCs w:val="28"/>
        </w:rPr>
      </w:pPr>
    </w:p>
    <w:p w:rsidR="00A33043" w:rsidRPr="00A33043" w:rsidRDefault="00A33043" w:rsidP="00A33043">
      <w:pPr>
        <w:pStyle w:val="1"/>
        <w:tabs>
          <w:tab w:val="left" w:pos="0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330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3043" w:rsidRPr="00A33043" w:rsidRDefault="00A33043" w:rsidP="00A33043">
      <w:pPr>
        <w:pStyle w:val="1"/>
        <w:tabs>
          <w:tab w:val="left" w:pos="0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33043">
        <w:rPr>
          <w:rFonts w:ascii="Arial" w:hAnsi="Arial" w:cs="Arial"/>
          <w:b/>
          <w:sz w:val="32"/>
          <w:szCs w:val="32"/>
        </w:rPr>
        <w:t xml:space="preserve">ШУМАКОВСКИЙ СЕЛЬСОВЕТ </w:t>
      </w:r>
    </w:p>
    <w:p w:rsidR="00A33043" w:rsidRPr="00A33043" w:rsidRDefault="00A33043" w:rsidP="00A3304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33043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A33043" w:rsidRPr="00A33043" w:rsidRDefault="00A33043" w:rsidP="00A3304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33043" w:rsidRPr="00A33043" w:rsidRDefault="00A33043" w:rsidP="00A33043">
      <w:pPr>
        <w:spacing w:after="0" w:line="240" w:lineRule="atLeast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33043">
        <w:rPr>
          <w:rFonts w:ascii="Arial" w:hAnsi="Arial" w:cs="Arial"/>
          <w:b/>
          <w:sz w:val="32"/>
          <w:szCs w:val="32"/>
        </w:rPr>
        <w:t>СОБРАНИЕ ДЕПУТАТОВ</w:t>
      </w:r>
    </w:p>
    <w:p w:rsidR="00A33043" w:rsidRPr="00A33043" w:rsidRDefault="00A33043" w:rsidP="00A3304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33043" w:rsidRPr="00A33043" w:rsidRDefault="00A33043" w:rsidP="00A3304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33043">
        <w:rPr>
          <w:rFonts w:ascii="Arial" w:hAnsi="Arial" w:cs="Arial"/>
          <w:b/>
          <w:sz w:val="32"/>
          <w:szCs w:val="32"/>
        </w:rPr>
        <w:t>РЕШЕНИЕ</w:t>
      </w:r>
    </w:p>
    <w:p w:rsidR="00A33043" w:rsidRPr="00A33043" w:rsidRDefault="00A33043" w:rsidP="00A3304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33043" w:rsidRPr="00A33043" w:rsidRDefault="00A33043" w:rsidP="00A33043">
      <w:pPr>
        <w:pStyle w:val="7"/>
        <w:tabs>
          <w:tab w:val="left" w:pos="0"/>
        </w:tabs>
        <w:spacing w:line="240" w:lineRule="atLeast"/>
        <w:rPr>
          <w:rFonts w:ascii="Arial" w:hAnsi="Arial" w:cs="Arial"/>
          <w:b w:val="0"/>
          <w:sz w:val="32"/>
          <w:szCs w:val="32"/>
        </w:rPr>
      </w:pPr>
      <w:r w:rsidRPr="00A33043">
        <w:rPr>
          <w:rFonts w:ascii="Arial" w:hAnsi="Arial" w:cs="Arial"/>
          <w:sz w:val="32"/>
          <w:szCs w:val="32"/>
        </w:rPr>
        <w:t xml:space="preserve">  от  </w:t>
      </w:r>
      <w:r w:rsidRPr="00A33043">
        <w:rPr>
          <w:rFonts w:ascii="Arial" w:hAnsi="Arial" w:cs="Arial"/>
          <w:b w:val="0"/>
          <w:sz w:val="32"/>
          <w:szCs w:val="32"/>
        </w:rPr>
        <w:t>«___»</w:t>
      </w:r>
      <w:r w:rsidRPr="00A33043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>_________</w:t>
      </w:r>
      <w:r w:rsidRPr="00A33043">
        <w:rPr>
          <w:rFonts w:ascii="Arial" w:hAnsi="Arial" w:cs="Arial"/>
          <w:sz w:val="32"/>
          <w:szCs w:val="32"/>
        </w:rPr>
        <w:t xml:space="preserve"> 201</w:t>
      </w:r>
      <w:r>
        <w:rPr>
          <w:rFonts w:ascii="Arial" w:hAnsi="Arial" w:cs="Arial"/>
          <w:sz w:val="32"/>
          <w:szCs w:val="32"/>
        </w:rPr>
        <w:t xml:space="preserve">9 </w:t>
      </w:r>
      <w:r w:rsidRPr="00A33043">
        <w:rPr>
          <w:rFonts w:ascii="Arial" w:hAnsi="Arial" w:cs="Arial"/>
          <w:sz w:val="32"/>
          <w:szCs w:val="32"/>
        </w:rPr>
        <w:t>г</w:t>
      </w:r>
      <w:r>
        <w:rPr>
          <w:rFonts w:ascii="Arial" w:hAnsi="Arial" w:cs="Arial"/>
          <w:sz w:val="32"/>
          <w:szCs w:val="32"/>
        </w:rPr>
        <w:t xml:space="preserve">.                            </w:t>
      </w:r>
      <w:r w:rsidRPr="00A33043">
        <w:rPr>
          <w:rFonts w:ascii="Arial" w:hAnsi="Arial" w:cs="Arial"/>
          <w:sz w:val="32"/>
          <w:szCs w:val="32"/>
        </w:rPr>
        <w:t xml:space="preserve"> №   </w:t>
      </w:r>
      <w:r>
        <w:rPr>
          <w:rFonts w:ascii="Arial" w:hAnsi="Arial" w:cs="Arial"/>
          <w:sz w:val="32"/>
          <w:szCs w:val="32"/>
        </w:rPr>
        <w:t>_______</w:t>
      </w:r>
      <w:r w:rsidRPr="00A33043">
        <w:rPr>
          <w:rFonts w:ascii="Arial" w:hAnsi="Arial" w:cs="Arial"/>
          <w:sz w:val="32"/>
          <w:szCs w:val="32"/>
        </w:rPr>
        <w:t xml:space="preserve"> </w:t>
      </w:r>
    </w:p>
    <w:p w:rsidR="00A33043" w:rsidRPr="00A33043" w:rsidRDefault="00A33043" w:rsidP="00A33043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102731" w:rsidRPr="00A33043" w:rsidRDefault="00102731" w:rsidP="00A33043">
      <w:pPr>
        <w:spacing w:after="0" w:line="240" w:lineRule="atLeast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A3304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О внесении изменений в решение Собрания депутатов </w:t>
      </w:r>
      <w:r w:rsidR="00A3304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Шумаковского</w:t>
      </w:r>
      <w:r w:rsidRPr="00A3304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сельсовета Курск</w:t>
      </w:r>
      <w:r w:rsidR="00A3304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ого района Курской области от 24.12.2014 г. № 192-5-65</w:t>
      </w:r>
      <w:r w:rsidRPr="00A3304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«Об утверждении Положения о порядке и условиях приватизации муниципального имущества муниципального образования «</w:t>
      </w:r>
      <w:r w:rsidR="00A3304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Шумаковский</w:t>
      </w:r>
      <w:r w:rsidRPr="00A3304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сельсовет» Курского района Курской области.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02731" w:rsidRPr="00A33043" w:rsidRDefault="00A33043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</w:t>
      </w:r>
      <w:proofErr w:type="gramStart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 Федеральными законами от 21.12.2001 года № 178 -ФЗ "О приватизации государственного и муниципального имущества»</w:t>
      </w:r>
      <w:r w:rsidR="00B3230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(в редакции от 29.06.2018 г.)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B3230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06.10.2003г. №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Федерации»», рассмотрев  протест Прокуратуры Курского района от 30.11.2018г. №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90-2018 на решение Собрания депутатов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Курского района Курской области от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24.12.2014 г. № 192-5-65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«Об утверждении  Положения</w:t>
      </w:r>
      <w:proofErr w:type="gramEnd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proofErr w:type="gramEnd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порядке и условиях приватизации</w:t>
      </w:r>
      <w:proofErr w:type="gramEnd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имущества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Курского района Курской области»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Собрание депутатов 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Курского района решило: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1.  </w:t>
      </w: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Внести изменения в решение Собрания депутатов 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Курского района Курской области от </w:t>
      </w:r>
      <w:r w:rsidR="00B3230B">
        <w:rPr>
          <w:rFonts w:ascii="Arial" w:eastAsia="Times New Roman" w:hAnsi="Arial" w:cs="Arial"/>
          <w:color w:val="000000" w:themeColor="text1"/>
          <w:sz w:val="24"/>
          <w:szCs w:val="24"/>
        </w:rPr>
        <w:t>24.12.2014 года № 192-5-65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«Об утверждении Положения о порядке и условиях приватизации муниципального имущества муниципального образования «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Шумаковский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сельсовет»  Курского района Курской области, изложив Положение о порядке и условиях приватизации муниципального имущества 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  Курского района Курской области в новой редакции.</w:t>
      </w:r>
      <w:proofErr w:type="gramEnd"/>
    </w:p>
    <w:p w:rsidR="00102731" w:rsidRPr="00A33043" w:rsidRDefault="00102731" w:rsidP="00B3230B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Настоящее решение вступает в силу со дня его подписания и подлежит </w:t>
      </w:r>
      <w:r w:rsidR="00B3230B">
        <w:rPr>
          <w:rFonts w:ascii="Arial" w:eastAsia="Times New Roman" w:hAnsi="Arial" w:cs="Arial"/>
          <w:color w:val="000000" w:themeColor="text1"/>
          <w:sz w:val="24"/>
          <w:szCs w:val="24"/>
        </w:rPr>
        <w:t>опубликованию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официальном сайте Администрации 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Курского района в сети «Интернет».</w:t>
      </w:r>
    </w:p>
    <w:p w:rsidR="00102731" w:rsidRPr="00A33043" w:rsidRDefault="00102731" w:rsidP="00B3230B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 </w:t>
      </w:r>
    </w:p>
    <w:p w:rsidR="00B3230B" w:rsidRPr="001C1417" w:rsidRDefault="00B3230B" w:rsidP="00B3230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C1417">
        <w:rPr>
          <w:rFonts w:ascii="Arial" w:hAnsi="Arial" w:cs="Arial"/>
          <w:sz w:val="24"/>
          <w:szCs w:val="24"/>
        </w:rPr>
        <w:t>Председатель  Собрания депутатов</w:t>
      </w:r>
    </w:p>
    <w:p w:rsidR="00B3230B" w:rsidRPr="001C1417" w:rsidRDefault="00B3230B" w:rsidP="00B3230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C1417">
        <w:rPr>
          <w:rFonts w:ascii="Arial" w:hAnsi="Arial" w:cs="Arial"/>
          <w:sz w:val="24"/>
          <w:szCs w:val="24"/>
        </w:rPr>
        <w:t xml:space="preserve">Шумаковского сельсовета Курского района                                     О.Н. </w:t>
      </w:r>
      <w:proofErr w:type="spellStart"/>
      <w:r w:rsidRPr="001C1417">
        <w:rPr>
          <w:rFonts w:ascii="Arial" w:hAnsi="Arial" w:cs="Arial"/>
          <w:sz w:val="24"/>
          <w:szCs w:val="24"/>
        </w:rPr>
        <w:t>Дюкарева</w:t>
      </w:r>
      <w:proofErr w:type="spellEnd"/>
    </w:p>
    <w:p w:rsidR="00B3230B" w:rsidRPr="001C1417" w:rsidRDefault="00B3230B" w:rsidP="00B3230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3230B" w:rsidRDefault="00B3230B" w:rsidP="00B3230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3230B" w:rsidRDefault="00B3230B" w:rsidP="00B3230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C1417">
        <w:rPr>
          <w:rFonts w:ascii="Arial" w:hAnsi="Arial" w:cs="Arial"/>
          <w:sz w:val="24"/>
          <w:szCs w:val="24"/>
        </w:rPr>
        <w:t>Глава Шумаковского сельсовета</w:t>
      </w:r>
      <w:r w:rsidRPr="001C14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1C1417">
        <w:rPr>
          <w:rFonts w:ascii="Arial" w:hAnsi="Arial" w:cs="Arial"/>
          <w:sz w:val="24"/>
          <w:szCs w:val="24"/>
        </w:rPr>
        <w:t>Н.И. Бобынцева</w:t>
      </w:r>
      <w:r>
        <w:rPr>
          <w:rFonts w:ascii="Arial" w:hAnsi="Arial" w:cs="Arial"/>
          <w:sz w:val="24"/>
          <w:szCs w:val="24"/>
        </w:rPr>
        <w:tab/>
      </w:r>
    </w:p>
    <w:p w:rsidR="00B3230B" w:rsidRDefault="00B3230B" w:rsidP="00B3230B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3230B" w:rsidRDefault="00B3230B" w:rsidP="00B3230B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02731" w:rsidRPr="00A33043" w:rsidRDefault="00102731" w:rsidP="00B3230B">
      <w:pPr>
        <w:spacing w:after="0" w:line="24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УТВЕРЖДЕНО</w:t>
      </w:r>
    </w:p>
    <w:p w:rsidR="00102731" w:rsidRPr="00A33043" w:rsidRDefault="00102731" w:rsidP="00B3230B">
      <w:pPr>
        <w:spacing w:after="0" w:line="24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 решением Собрания депутатов</w:t>
      </w:r>
    </w:p>
    <w:p w:rsidR="00B3230B" w:rsidRDefault="00102731" w:rsidP="00B3230B">
      <w:pPr>
        <w:spacing w:after="0" w:line="24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            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</w:t>
      </w:r>
    </w:p>
    <w:p w:rsidR="00102731" w:rsidRPr="00A33043" w:rsidRDefault="00102731" w:rsidP="00B3230B">
      <w:pPr>
        <w:spacing w:after="0" w:line="24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Курского района Курской области</w:t>
      </w:r>
    </w:p>
    <w:p w:rsidR="00102731" w:rsidRPr="00A33043" w:rsidRDefault="00102731" w:rsidP="00B3230B">
      <w:pPr>
        <w:spacing w:after="0" w:line="24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                      </w:t>
      </w:r>
      <w:r w:rsidR="00B3230B">
        <w:rPr>
          <w:rFonts w:ascii="Arial" w:eastAsia="Times New Roman" w:hAnsi="Arial" w:cs="Arial"/>
          <w:color w:val="000000" w:themeColor="text1"/>
          <w:sz w:val="24"/>
          <w:szCs w:val="24"/>
        </w:rPr>
        <w:t>                            от «__»__________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201</w:t>
      </w:r>
      <w:r w:rsidR="00B3230B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 № </w:t>
      </w:r>
      <w:r w:rsidR="00B3230B">
        <w:rPr>
          <w:rFonts w:ascii="Arial" w:eastAsia="Times New Roman" w:hAnsi="Arial" w:cs="Arial"/>
          <w:color w:val="000000" w:themeColor="text1"/>
          <w:sz w:val="24"/>
          <w:szCs w:val="24"/>
        </w:rPr>
        <w:t>__________</w:t>
      </w:r>
    </w:p>
    <w:p w:rsidR="00102731" w:rsidRPr="00A33043" w:rsidRDefault="00102731" w:rsidP="00B3230B">
      <w:pPr>
        <w:spacing w:after="0" w:line="24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02731" w:rsidRPr="00B3230B" w:rsidRDefault="00102731" w:rsidP="00B3230B">
      <w:pPr>
        <w:spacing w:after="0" w:line="240" w:lineRule="atLeast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B3230B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ПОЛОЖЕНИЕ</w:t>
      </w:r>
    </w:p>
    <w:p w:rsidR="00102731" w:rsidRPr="00B3230B" w:rsidRDefault="00102731" w:rsidP="00B3230B">
      <w:pPr>
        <w:spacing w:after="0" w:line="240" w:lineRule="atLeast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B3230B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О ПОРЯДКЕ И УСЛОВИЯХ ПРИВАТИЗАЦИИ МУНИЦИПАЛЬНОГО ИМУЩЕСТВА </w:t>
      </w:r>
      <w:r w:rsidR="00A33043" w:rsidRPr="00B3230B">
        <w:rPr>
          <w:rFonts w:ascii="Arial" w:eastAsia="Times New Roman" w:hAnsi="Arial" w:cs="Arial"/>
          <w:b/>
          <w:color w:val="000000" w:themeColor="text1"/>
          <w:sz w:val="32"/>
          <w:szCs w:val="32"/>
        </w:rPr>
        <w:t>ШУМАКОВСКОГО</w:t>
      </w:r>
      <w:r w:rsidRPr="00B3230B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СЕЛЬСОВЕТА КУРСКОГО РАЙОНА КУРСКОЙ ОБЛАСТИ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02731" w:rsidRPr="00B3230B" w:rsidRDefault="00102731" w:rsidP="00B3230B">
      <w:pPr>
        <w:spacing w:after="0" w:line="240" w:lineRule="atLeast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B3230B">
        <w:rPr>
          <w:rFonts w:ascii="Arial" w:eastAsia="Times New Roman" w:hAnsi="Arial" w:cs="Arial"/>
          <w:b/>
          <w:color w:val="000000" w:themeColor="text1"/>
          <w:sz w:val="30"/>
          <w:szCs w:val="30"/>
        </w:rPr>
        <w:t>1. Общие положения</w:t>
      </w:r>
    </w:p>
    <w:p w:rsidR="00102731" w:rsidRPr="00A33043" w:rsidRDefault="00B3230B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1. 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Положение о порядке и условиях приватизации имущества, находящегося в муниципальной собственности 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Курского района (далее - Положение) определяет порядок приватизации указанного имущества и разработано в соответствии с Конституцией РФ, федеральным законодательством, Уставом муниципального образования «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Шумаковский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сельсовет» Курского района Курской области.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 приватизацией понимается исключительно возмездное отчуждение имущества, находящегося в собственности 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Курского района (далее - муниципальное имущество) в собственность физических и юридических лиц.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Главными целями приватизации муниципального имущества являются: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повышение эффективности экономики 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Курского района в целом и деятельности отдельных предприятий 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Курского района;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надлежащее содержание объектов нежилого фонда;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привлечение дополнительных финансовых ресурсов в бюджет 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Курского района.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органа местного самоуправления.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Приватизация муниципального имущества осуществляется Собранием депутатов 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Курского района (далее – Собрание депутатов), Администрацией 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Курского района (далее - Администрация), самостоятельно в соответствии с законодательством Российской Федерации о приватизации.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02731" w:rsidRPr="00B3230B" w:rsidRDefault="00B3230B" w:rsidP="00A33043">
      <w:pPr>
        <w:spacing w:after="0" w:line="240" w:lineRule="atLeast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B3230B">
        <w:rPr>
          <w:rFonts w:ascii="Arial" w:eastAsia="Times New Roman" w:hAnsi="Arial" w:cs="Arial"/>
          <w:b/>
          <w:color w:val="000000" w:themeColor="text1"/>
          <w:sz w:val="26"/>
          <w:szCs w:val="26"/>
        </w:rPr>
        <w:t>2.</w:t>
      </w:r>
      <w:r w:rsidR="00102731" w:rsidRPr="00B3230B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 Компетенция органа местного самоуправления </w:t>
      </w:r>
      <w:r w:rsidR="00A33043" w:rsidRPr="00B3230B">
        <w:rPr>
          <w:rFonts w:ascii="Arial" w:eastAsia="Times New Roman" w:hAnsi="Arial" w:cs="Arial"/>
          <w:b/>
          <w:color w:val="000000" w:themeColor="text1"/>
          <w:sz w:val="26"/>
          <w:szCs w:val="26"/>
        </w:rPr>
        <w:t>Шумаковского</w:t>
      </w:r>
      <w:r w:rsidR="00102731" w:rsidRPr="00B3230B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 сельсовета Курского района  в сфере приватизации муниципального имущества.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К компетенции Собрания депутатов в сфере приватизации муниципального имущества относятся: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принятие решения о приватизации муниципального имущества;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осуществление </w:t>
      </w: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выполнением Администрацией настоящего Положения, решения о приватизации муниципального имущества;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- утверждение отчета Администрации о результатах приватизации муниципального имущества.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К компетенции Администрации в сфере приватизации муниципального имущества относятся: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представление на рассмотрение Собрания депутатов проекта решения о приватизации муниципального имущества;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представление на рассмотрение Собрания депутатов отчета о результатах приватизации муниципального имущества;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принятие решений об условиях приватизации и изменении или отмене условий приватизации;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утверждение условий конкурса продажи муниципального имущества;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установление срока рассрочки оплаты муниципального имущества;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победителем конкурса его условий;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осуществление функций организатора продажи и продавца муниципального имущества;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анализ эффективного использования муниципального имущества.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02731" w:rsidRPr="00B3230B" w:rsidRDefault="00102731" w:rsidP="00B3230B">
      <w:pPr>
        <w:spacing w:after="0" w:line="240" w:lineRule="atLeast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B3230B">
        <w:rPr>
          <w:rFonts w:ascii="Arial" w:eastAsia="Times New Roman" w:hAnsi="Arial" w:cs="Arial"/>
          <w:b/>
          <w:color w:val="000000" w:themeColor="text1"/>
          <w:sz w:val="26"/>
          <w:szCs w:val="26"/>
        </w:rPr>
        <w:t>3. Субъекты и объекты приватизации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3.1 Субъектами приватизации в </w:t>
      </w:r>
      <w:proofErr w:type="spellStart"/>
      <w:r w:rsidR="00B3230B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Шумаковском</w:t>
      </w:r>
      <w:proofErr w:type="spell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сельсовете Курского района являются: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а) собственник, в отношении имущества которого может быть принято решение о приватизации, - 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Шумаковский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 Курского района;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б) продавец - Администрация 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Курского района;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в) покупатель - лицо, признанное покупателем муниципального имущества.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3.2 Объектами приватизации муниципального имущества являются: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а) муниципальные предприятия;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б) подразделения муниципальных предприятий, выделенные в самостоятельные предприятия;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в) оборудование, здания, сооружения, нежилые помещения, другие материальные и нематериальные активы муниципальных предприятий в случаях, предусмотренных законодательством;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г) объекты, не завершенные строительством;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д</w:t>
      </w:r>
      <w:proofErr w:type="spell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) доли (вклады, акции), являющиеся муниципальной собственностью, в имуществе хозяйственных обществ;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е) неиспользуемые объекты недвижимого имущества (здания, сооружения, нежилые помещения);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ж) иное имущество, предусмотренное законодательством о приватизации.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Основанием для принятия решения о приватизации имущественного комплекса муниципального предприятия может являться: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отсутствие прибыли по итогам предыдущего года;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отсутствие сре</w:t>
      </w: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дств дл</w:t>
      </w:r>
      <w:proofErr w:type="gram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я развития производства;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неэффективное использование закрепленного за предприятием имущества или использование его не по назначению.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Основанием принятия решения о приватизации иных объектов муниципальной собственности является: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необходимость вложения значительных сре</w:t>
      </w: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дств в р</w:t>
      </w:r>
      <w:proofErr w:type="gram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емонт или восстановление объекта;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невыгодное для сдачи в аренду месторасположение объекта;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отсутствие спроса и другие обстоятельства, делающие нерентабельным нахождение данного объекта в муниципальной собственности.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02731" w:rsidRPr="00980872" w:rsidRDefault="00102731" w:rsidP="00980872">
      <w:pPr>
        <w:spacing w:after="0" w:line="240" w:lineRule="atLeast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980872">
        <w:rPr>
          <w:rFonts w:ascii="Arial" w:eastAsia="Times New Roman" w:hAnsi="Arial" w:cs="Arial"/>
          <w:b/>
          <w:color w:val="000000" w:themeColor="text1"/>
          <w:sz w:val="26"/>
          <w:szCs w:val="26"/>
        </w:rPr>
        <w:lastRenderedPageBreak/>
        <w:t>4. Планирование и порядок приватизации муниципального имущества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4.1 Собрание депутатов принимает решение о приватизации муниципального имущества.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Юридические и физические лица направляют в Администрацию свои предложения о приватизации муниципального имущества с обоснованием целесообразности.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На основе представленных предложений о приватизации муниципального имущества, проведения анализа эффективного использования муниципального имущества Администрация готовит проект решения о приватизации муниципального имущества.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4.2 Администрация представляет в Собрание депутатов проект решения о приватизации муниципального имущества с приложением следующих документов: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а) предложения о приватизации с обоснованием целесообразности либо нецелесообразности приватизации муниципального имущества;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б) выписки из реестров акционеров, подтверждающих право собственности 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Курского района на акции акционерного общества.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4.3 Проект решения о приватизации муниципального имущества вносится Главой сельсовета  на рассмотрение Собрания депутатов.</w:t>
      </w:r>
    </w:p>
    <w:p w:rsidR="00102731" w:rsidRPr="00A33043" w:rsidRDefault="00980872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4.4 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Глава сельсовета представляет на рассмотрение Собрания депутатов отчет о выполнении решения о приватизации муниципального имущества.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Отчет о выполнении решения о приватизации муниципального имущества содержит перечень приватизированного муниципального имущества, с указанием способа, срока и цены сделки приватизации.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4.5</w:t>
      </w: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</w:t>
      </w:r>
      <w:proofErr w:type="gram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ри подготовке проекта постановления об условиях приватизации имущественного комплекса муниципального предприятия осуществляются следующие мероприятия: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 разрабатывает проект постановления, в котором определяет сроки проведения инвентаризации имущества и обязательств муниципального предприятия и поручает руководителю данного предприятия провести ее в установленные сроки и представить в Администрацию оформленные в установленном порядке результаты инвентаризации, промежуточный баланс и план земельного участка; руководитель муниципального предприятия обеспечивает проведение аудиторской проверки промежуточного баланса муниципального предприятия;</w:t>
      </w:r>
      <w:proofErr w:type="gram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оформляет план земельного участка и при необходимости документы на иные объекты недвижимости и исключительные права, принадлежащие муниципальному предприятию;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 при необходимости проводит контрольные проверки наличия и состояния имущества и обязательств муниципального предприятия;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 заключает договор с аудиторской организацией, избранной на конкурсе.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Ответственность за проведение инвентаризации и правильность оформления ее результатов, за правильность составления промежуточного баланса несет руководитель предприятия.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4.6</w:t>
      </w: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</w:t>
      </w:r>
      <w:proofErr w:type="gram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соответствии с решением Собрания депутатов о приватизации муниципального имущества, постановление Администрации об условиях приватизации каждого конкретного объекта муниципальной собственности должно содержать следующие сведения: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наименование имущества и иные данные, позволяющие его индивидуализировать (характеристика объекта);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- способ приватизации имущества (с указанием условий конкурса, определением начальной цены аукциона, формы подачи предложений о цене (открытой или закрытой);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начальная цена приватизируемого имущества;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срок рассрочки платежа (в случае ее предоставления);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иные необходимые для приватизации имущества сведения. В случае приватизации имущественного комплекса муниципального предприятия постановлением также утверждается: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состав подлежащего приватизации имущественного комплекса предприятия;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При преобразовании муниципального предприятия в открытое акционерное общество постановлением об условиях приватизации также определяется размер уставного капитала, количество и номинальная стоимость акций, состав совета директоров и ревизионной комиссии.</w:t>
      </w:r>
    </w:p>
    <w:p w:rsidR="00102731" w:rsidRPr="00A33043" w:rsidRDefault="00980872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4.7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Несостоявшаяся продажа муниципального имущества влечет за собой изменение постановления об условиях приватизации муниципального имущества в части способа приватизации и условий, связанных с указанным способом.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Изменение решения об условиях приватизации муниципального имущества (за исключением продажи имущества путем публичного предложения и продажи без объявления цены) производится Главой сельсовета.</w:t>
      </w:r>
    </w:p>
    <w:p w:rsidR="00102731" w:rsidRPr="00A33043" w:rsidRDefault="00980872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4.8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 условий конкурса контролируется Администрацией в соответствии с заключенным с победителем конкурса договором купли-продажи.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Для обеспечения эффективного </w:t>
      </w: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условий конкурса Администрация обязана: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а) вести учет договоров купли-продажи имущества, заключенных по результатам конкурса;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б) осуществлять учет обязательств победителей конкурса, определенных договорами купли-продажи имущества и контроль их исполнения;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в) принимать от победителей конкурса отчетные документы, подтверждающие выполнение условий конкурса;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г)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д</w:t>
      </w:r>
      <w:proofErr w:type="spell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)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Периодичность и форма представления отчетных документов победителем конкурса определяются договором купли-продажи имущества.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течение 10 рабочих дней с даты </w:t>
      </w: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истечения срока выполнения условий конкурса</w:t>
      </w:r>
      <w:proofErr w:type="gram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победитель конкурса направляет в Администрацию сводный (итоговый) отчет о выполнении им условий конкурса в целом с приложением всех необходимых документов.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течение 2 месяцев со дня получения сводного (итогового) отчета о выполнении условий конкурса Администрация обязана осуществить проверку фактического исполнения условий </w:t>
      </w: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конкурса</w:t>
      </w:r>
      <w:proofErr w:type="gram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основании представленного победителем конкурса сводного (итогового) отчета.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Обязательства по выполнению условий победителем конкурса считаются исполненными в полном объеме с момента утверждения Администрацией отчета.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4.9</w:t>
      </w: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</w:t>
      </w:r>
      <w:proofErr w:type="gram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ри продаже имущественного комплекса муниципального предприятия до перехода к победителю конкурса права собственности указанное предприятие не вправе без согласования с победителем конкурса и Администрацией совершать сделки и иные действия, указанные федеральным законодательством.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Согласование сделок и иных действий руководителем муниципального предприятия с Администрацией и победителем конкурса осуществляется в следующем порядке: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Руководитель муниципального предприятия до совершения сделок и иных действий, указанных федеральным законодательством, должен направить заблаговременно (месячный срок до момента предполагаемой сделки, действий) уведомление в Администрацию и победителю конкурса о намерениях совершить определенные действия, сделки с указанием причин и условий их совершения.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В двухнедельный срок с момента получения уведомления Администрация и победитель конкурса в письменном виде дают разрешение на совершение данных сделок либо отказывают в их совершении с указанием конкретных причин отказа.</w:t>
      </w:r>
    </w:p>
    <w:p w:rsidR="00102731" w:rsidRPr="00A33043" w:rsidRDefault="00980872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4.10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Начальная цена подлежащего приватизации муниципального имущества - 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Определение начальной цены муниципального имущества, подлежащего приватизации, производится независимыми оценщиками в соответствии с требованиями законодательства. Порядок и условия проведения оценки муниципального имущества определяются договором, заключаемым между независимым оценщиком и Администрацией.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02731" w:rsidRPr="00980872" w:rsidRDefault="00102731" w:rsidP="00980872">
      <w:pPr>
        <w:spacing w:after="0" w:line="240" w:lineRule="atLeast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980872">
        <w:rPr>
          <w:rFonts w:ascii="Arial" w:eastAsia="Times New Roman" w:hAnsi="Arial" w:cs="Arial"/>
          <w:b/>
          <w:color w:val="000000" w:themeColor="text1"/>
          <w:sz w:val="26"/>
          <w:szCs w:val="26"/>
        </w:rPr>
        <w:t>5. Особенности приватизации отдельных видов имущества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02731" w:rsidRPr="00A33043" w:rsidRDefault="00980872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5.1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имущество, земельных участков, занимаемых таким имуществом и необходимых для их использования в порядке, предусмотренном законодательством.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Отчуждение земельных участков, относящихся к муниципальной собственности, покупателям муниципального имущества осуществляется в порядке, предусмотренном Земельным кодексом Российской Федерации и Федеральным законом "О приватизации государственного и муниципального имущества".</w:t>
      </w:r>
    </w:p>
    <w:p w:rsidR="00102731" w:rsidRPr="00A33043" w:rsidRDefault="00980872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5.2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Объекты культурного наследия федерального, регионального и муниципального значения (памятники истории и культуры), находящиеся в муниципальной собственности,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сохранению, использованию и обеспечению доступа к указанным объектам (далее - охранное обязательство). Охранное обязательство оформляется в порядке, установленном законодательством Российской Федерации, одновременно с заключением сделки приватизации.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 </w:t>
      </w:r>
    </w:p>
    <w:p w:rsidR="00102731" w:rsidRPr="00980872" w:rsidRDefault="00102731" w:rsidP="00980872">
      <w:pPr>
        <w:spacing w:after="0" w:line="240" w:lineRule="atLeast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980872">
        <w:rPr>
          <w:rFonts w:ascii="Arial" w:eastAsia="Times New Roman" w:hAnsi="Arial" w:cs="Arial"/>
          <w:b/>
          <w:color w:val="000000" w:themeColor="text1"/>
          <w:sz w:val="26"/>
          <w:szCs w:val="26"/>
        </w:rPr>
        <w:t>6. Порядок оплаты муниципального имущества и распределение средств от продажи муниципального имущества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02731" w:rsidRPr="00A33043" w:rsidRDefault="00980872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6.1</w:t>
      </w:r>
      <w:proofErr w:type="gramStart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</w:t>
      </w:r>
      <w:proofErr w:type="gramEnd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ри приватизации муниципального имущества законным средством платежа признается рубль - денежная единица (валюта) Российской Федерации.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6.2 Средства от приватизации поступают на счет продавца. Оплата покупателями муниципального имущества производится единовременно в течение 25 банковских дней с момента заключения договора купли-продажи, за исключением случаев, предусмотренных законодательством Российской Федерации, настоящим Положением, или в рассрочку. Покупатель вправе оплатить приобретаемое муниципальное имущество досрочно.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Рассрочка платежа устанавливается в случае продажи муниципального имущества без объявления цены Главой сельсовета, на основании предложения Администрации, на срок не более 1 года.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 </w:t>
      </w:r>
      <w:hyperlink r:id="rId4" w:history="1">
        <w:r w:rsidRPr="00A33043">
          <w:rPr>
            <w:rFonts w:ascii="Arial" w:eastAsia="Times New Roman" w:hAnsi="Arial" w:cs="Arial"/>
            <w:color w:val="000000" w:themeColor="text1"/>
            <w:sz w:val="24"/>
            <w:szCs w:val="24"/>
          </w:rPr>
          <w:t>ставки рефинансирования</w:t>
        </w:r>
      </w:hyperlink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102731" w:rsidRPr="00A33043" w:rsidRDefault="00980872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6.3</w:t>
      </w:r>
      <w:proofErr w:type="gramStart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</w:t>
      </w:r>
      <w:proofErr w:type="gramEnd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случае нарушения сроков и порядка внесения платежей или отказа от оплаты имущества с покупателя взыскиваются штрафы (пени), а также применяются другие санкции, вплоть до расторжения договора, в порядке, установленном договором купли-продажи и действующим законодательством Российской Федерации.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 и оформления акта приема-передачи.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Право собственности на муниципальное имущество, приобретенное в рассрочку, переходит в установленном законодательством Российской Федерации порядке.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с даты заключения</w:t>
      </w:r>
      <w:proofErr w:type="gram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договора.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6.4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102731" w:rsidRPr="00A33043" w:rsidRDefault="00980872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6.5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Денежные средства, полученные от продажи муниципального имущества, в полном объеме перечисляются в бюджет 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Курского района.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Порядок распределения средств от приватизации муниципального имущества устанавливается Собранием депутатов 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сельсовета при утверждении бюджета 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6.6 Виды, размер затрат на организацию и проведение приватизации муниципального имущества утверждается постановлением Администрации и не может быть более 5 процентов от суммы денежных средств, поступивших в бюджет </w:t>
      </w:r>
      <w:r w:rsidR="00A33043">
        <w:rPr>
          <w:rFonts w:ascii="Arial" w:eastAsia="Times New Roman" w:hAnsi="Arial" w:cs="Arial"/>
          <w:color w:val="000000" w:themeColor="text1"/>
          <w:sz w:val="24"/>
          <w:szCs w:val="24"/>
        </w:rPr>
        <w:t>Шумаковского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от приватизации муниципального имущества.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 видам затрат могут относиться расходы </w:t>
      </w: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gram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проведение оценки имущества, подлежащего приватизации;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подготовку технических паспортов и инвентаризацию объектов;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информационное обеспечение приватизации муниципальных объектов;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регистрацию объектов в органе, осуществляющем государственную регистрацию прав на недвижимое имущество и сделок с ним на территории Курской области;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- подготовку и проведение торгов.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02731" w:rsidRPr="00980872" w:rsidRDefault="00102731" w:rsidP="00980872">
      <w:pPr>
        <w:spacing w:after="0" w:line="240" w:lineRule="atLeast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980872">
        <w:rPr>
          <w:rFonts w:ascii="Arial" w:eastAsia="Times New Roman" w:hAnsi="Arial" w:cs="Arial"/>
          <w:b/>
          <w:color w:val="000000" w:themeColor="text1"/>
          <w:sz w:val="26"/>
          <w:szCs w:val="26"/>
        </w:rPr>
        <w:t>7. Информационное обеспечение приватизации муниципального имущества.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02731" w:rsidRPr="00A33043" w:rsidRDefault="00980872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7.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proofErr w:type="gramStart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</w:t>
      </w:r>
      <w:proofErr w:type="gramEnd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информации, размещение в информационных системах общего пользования, в том числе информационно-телекоммуникационных сетях актов планирования приватизации муниципального имущества, решений об условиях приватизации муниципального имущества, информационных сообщений о продаже указанного имущества и об итогах его продажи.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Информация о приватизации муниципального имущества, указанная в настоящем пункте, подлежит опубликованию в официальном печатном издании, определенном Администрацией и размещению на официальном сайте Администрации в сети «Интернет», а также на официальном сайте Российской   Федерации в сети «Интернет» для размещения информации о проведении торгов, определенном Правительство Российской Федерации.</w:t>
      </w:r>
    </w:p>
    <w:p w:rsidR="00102731" w:rsidRPr="00A33043" w:rsidRDefault="00980872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7.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2 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  «Интернет», сайте продавца муниципального имущества  в сети «Интернет»,  официальном сайте Российской     Федерации в сети «Интернет» для размещения информации о проведении торгов (далее такж</w:t>
      </w:r>
      <w:proofErr w:type="gramStart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е-</w:t>
      </w:r>
      <w:proofErr w:type="gramEnd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сайты в сети «Интернет») не менее чем за 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102731" w:rsidRPr="00A33043" w:rsidRDefault="00980872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7.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3 Информационное сообщение о продаже муниципального имущества, должно содержать следующие сведения: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3) способ приватизации такого имущества;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4) начальная цена продажи такого имущества;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5)форма подачи предложений о цене такого имущества;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6) условия и сроки платежа, необходимые реквизиты счетов;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8) порядок, место, даты начала и окончания подачи заявок, предложений;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9) исчерпывающий перечень представляемых участниками торгов документов и требования к их оформлению;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10) срок заключения договора купли-продажи такого имущества;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11) порядок ознакомления покупателей с иной информацией, условиями договора купли-продажи  такого имущества;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13) порядок определения победителей (при проведен</w:t>
      </w: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ии ау</w:t>
      </w:r>
      <w:proofErr w:type="gram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14) место и срок подведения итогов продажи муниципального имущества;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102731" w:rsidRPr="00A33043" w:rsidRDefault="00980872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7.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proofErr w:type="gramStart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</w:t>
      </w:r>
      <w:proofErr w:type="gramEnd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ри продаже находящихся в муниципальной собственности акций открытого акционерного общества лил доли в уставном капитале общества с ограниченной ответственностью также указываются следующие сведения: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1) полное наименование, адрес (место нахождения) открытого акционерного общества или общества с ограниченной ответственностью;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2) размер уставного капитала хозяйственного общества, общее количество,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3) 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4)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8) численность работников хозяйственного общества;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10) сведения о предыдущих торгах по продаже такого имущества за год, предшествующий дню его продажи, которые не состоялись, были отменены, 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980872">
        <w:rPr>
          <w:rFonts w:ascii="Arial" w:eastAsia="Times New Roman" w:hAnsi="Arial" w:cs="Arial"/>
          <w:color w:val="000000" w:themeColor="text1"/>
          <w:sz w:val="24"/>
          <w:szCs w:val="24"/>
        </w:rPr>
        <w:t>7.</w:t>
      </w: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</w:t>
      </w:r>
      <w:proofErr w:type="gram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102731" w:rsidRPr="00A33043" w:rsidRDefault="00980872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7.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proofErr w:type="gramStart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</w:t>
      </w:r>
      <w:proofErr w:type="gramEnd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отношении объектов, включенных в акты планирования приватизации муниципального имущества,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102731" w:rsidRPr="00A33043" w:rsidRDefault="00980872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7.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proofErr w:type="gramStart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</w:t>
      </w:r>
      <w:proofErr w:type="gramEnd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момента включения в акты планирования приватизации муниципального имущества открытых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102731" w:rsidRPr="00A33043" w:rsidRDefault="00980872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7.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8 Со дня приема заявок лицо, желающее приобрести муниципальное имущество (дале</w:t>
      </w:r>
      <w:proofErr w:type="gramStart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е-</w:t>
      </w:r>
      <w:proofErr w:type="gramEnd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претендент), имеет право на ознакомление с информацией о подлежащем приватизации имуществе.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В местах подачи заявок 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предоставляемых покупателями муниципального имущества, правила проведения торгов.</w:t>
      </w:r>
    </w:p>
    <w:p w:rsidR="00102731" w:rsidRPr="00A33043" w:rsidRDefault="00980872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7.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9 Информация о результатах сделок приватизации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102731" w:rsidRPr="00A33043" w:rsidRDefault="00980872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7.</w:t>
      </w:r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10</w:t>
      </w:r>
      <w:proofErr w:type="gramStart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</w:t>
      </w:r>
      <w:proofErr w:type="gramEnd"/>
      <w:r w:rsidR="00102731"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информации о результатах сделок приватизации  муниципального имущества, подлежащей размещению на официальном сайте в сети «Интернет», относятся следующие сведения: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1) наименование такого имущества и иные позволяющие его индивидуализировать сведения </w:t>
      </w: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 </w:t>
      </w:r>
      <w:proofErr w:type="gram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характеристика имущества );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2)   дата, время и место проведения торгов;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3)   наименование продавца такого имущества;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4)   цена сделки приватизации;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 цене);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6) имя физического лица или наименование юридического лица - победителя торгов.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02731" w:rsidRPr="00980872" w:rsidRDefault="00102731" w:rsidP="00980872">
      <w:pPr>
        <w:spacing w:after="0" w:line="240" w:lineRule="atLeast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980872">
        <w:rPr>
          <w:rFonts w:ascii="Arial" w:eastAsia="Times New Roman" w:hAnsi="Arial" w:cs="Arial"/>
          <w:b/>
          <w:color w:val="000000" w:themeColor="text1"/>
          <w:sz w:val="26"/>
          <w:szCs w:val="26"/>
        </w:rPr>
        <w:t>8</w:t>
      </w:r>
      <w:r w:rsidR="00980872" w:rsidRPr="00980872">
        <w:rPr>
          <w:rFonts w:ascii="Arial" w:eastAsia="Times New Roman" w:hAnsi="Arial" w:cs="Arial"/>
          <w:b/>
          <w:color w:val="000000" w:themeColor="text1"/>
          <w:sz w:val="26"/>
          <w:szCs w:val="26"/>
        </w:rPr>
        <w:t>.</w:t>
      </w:r>
      <w:r w:rsidRPr="00980872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 </w:t>
      </w:r>
      <w:proofErr w:type="gramStart"/>
      <w:r w:rsidRPr="00980872">
        <w:rPr>
          <w:rFonts w:ascii="Arial" w:eastAsia="Times New Roman" w:hAnsi="Arial" w:cs="Arial"/>
          <w:b/>
          <w:color w:val="000000" w:themeColor="text1"/>
          <w:sz w:val="26"/>
          <w:szCs w:val="26"/>
        </w:rPr>
        <w:t>Контроль за</w:t>
      </w:r>
      <w:proofErr w:type="gramEnd"/>
      <w:r w:rsidRPr="00980872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 выполнением покупателями муниципального имущества условий договоров и порядок их расторжения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выполнением покупателями условий договоров, в том числе победителями инвестиционных конкурсов в части выполнения ими условий инвестиционных программ, осуществляет Администрация.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Для осуществления </w:t>
      </w:r>
      <w:proofErr w:type="gramStart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выполнением покупателями муниципального имущества условий договоров купли-продажи Администрация вправе привлекать (с их согласия) специализированные организации, правоохранительные и фискальные органы.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В случае неисполнения или ненадлежащего исполнения покупателем условий договора купли-продажи муниципального имущества, данный договор подлежит расторжению в соответствии с действующим законодательством, с одновременным взысканием с покупателя неустойки, а также причиненных убытков в размере, непокрытом неустойкой. Указанное имущество остается в муниципальной собственности, а полномочия покупателя в отношении указанного имущества прекращаются.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02731" w:rsidRPr="00A33043" w:rsidRDefault="00102731" w:rsidP="00A33043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304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E21D1D" w:rsidRPr="00A33043" w:rsidRDefault="00E21D1D" w:rsidP="00A33043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E21D1D" w:rsidRPr="00A33043" w:rsidSect="00A3304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731"/>
    <w:rsid w:val="00102731"/>
    <w:rsid w:val="00980872"/>
    <w:rsid w:val="00A33043"/>
    <w:rsid w:val="00B3230B"/>
    <w:rsid w:val="00D5209D"/>
    <w:rsid w:val="00E2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9D"/>
  </w:style>
  <w:style w:type="paragraph" w:styleId="1">
    <w:name w:val="heading 1"/>
    <w:basedOn w:val="a"/>
    <w:next w:val="a"/>
    <w:link w:val="10"/>
    <w:qFormat/>
    <w:rsid w:val="00A3304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A33043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2731"/>
    <w:rPr>
      <w:b/>
      <w:bCs/>
    </w:rPr>
  </w:style>
  <w:style w:type="character" w:styleId="a5">
    <w:name w:val="Hyperlink"/>
    <w:basedOn w:val="a0"/>
    <w:uiPriority w:val="99"/>
    <w:semiHidden/>
    <w:unhideWhenUsed/>
    <w:rsid w:val="0010273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3304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A3304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3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3E7FD128C3D7A7E66CD40153B86D916420D75734EA123E7CEB06F0F8142866113CD2A66086B5632EBA9B2CG8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2019-01-21T10:32:00Z</dcterms:created>
  <dcterms:modified xsi:type="dcterms:W3CDTF">2009-03-09T03:47:00Z</dcterms:modified>
</cp:coreProperties>
</file>