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ПРАВИТЕЛЬСТВО РОССИЙСКОЙ ФЕДЕРАЦИИ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ПОСТАНОВЛЕНИЕ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от 21 января 2015 г. N 29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МОСКВА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Об утверждении Правил сообщения работодателем о заключении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трудового или гражданско-правового договора на выполнение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работ (оказание услуг) с гражданином, замещавшим должности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государственной или муниципальной службы, перечень которых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устанавливается нормативными правовыми актами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Российской Федерации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(В редакции Постановления Правительства Российской Федерации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</w:t>
      </w:r>
      <w:hyperlink r:id="rId4" w:tgtFrame="contents" w:tooltip="" w:history="1">
        <w:r w:rsidRPr="00CF440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09.08.2016 г. N 762</w:t>
        </w:r>
      </w:hyperlink>
      <w:r w:rsidRPr="00CF4401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 соответствии    со    статьей 12    Федерального    закона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" w:tgtFrame="contents" w:history="1">
        <w:r w:rsidRPr="00CF440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"О противодействии коррупции"</w:t>
        </w:r>
      </w:hyperlink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Правительство  Российской  Федерации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п о с т а н о в л я е т: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Утвердить прилагаемые  Правила  сообщения  работодателем  о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заключении   трудового   или   гражданско-правового   договора   на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выполнение  работ  (оказание  услуг)  с   гражданином,   замещавшим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должности  государственной  или  муниципальной   службы,   перечень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которых устанавливается нормативными  правовыми  актами  Российской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Федерации.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Признать  утратившим   силу   постановление   Правительства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Федерации  </w:t>
      </w:r>
      <w:hyperlink r:id="rId6" w:tgtFrame="contents" w:history="1">
        <w:r w:rsidRPr="00CF440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8 сентября  2010 г.   N 700</w:t>
        </w:r>
      </w:hyperlink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"О порядке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сообщения  работодателем  при  заключении  трудового   договора   с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гражданином, замещавшим должности государственной или муниципальной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службы, перечень  которых  устанавливается  нормативными  правовыми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актами Российской Федерации, в течение 2 лет после его увольнения с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или  муниципальной  службы  о  заключении   такого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договора представителю нанимателя  (работодателю)  государственного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или  муниципального  служащего  по  последнему  месту  его  службы"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(Собрание  законодательства  Российской  Федерации,   2010,   N 37,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ст. 4712).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Председатель Правительства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                                Д.Медведев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__________________________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УТВЕРЖДЕНЫ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постановлением Правительства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Российской Федерации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от 21 января 2015 г. N 29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ПРАВИЛА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сообщения работодателем о заключении трудового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или гражданско-правового договора на выполнение работ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(оказание услуг) с гражданином, замещавшим должности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государственной или муниципальной службы,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перечень которых устанавливается нормативными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правовыми актами Российской Федерации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(В редакции Постановления Правительства Российской Федерации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</w:t>
      </w:r>
      <w:hyperlink r:id="rId7" w:tgtFrame="contents" w:tooltip="" w:history="1">
        <w:r w:rsidRPr="00CF440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09.08.2016 г. N 762</w:t>
        </w:r>
      </w:hyperlink>
      <w:r w:rsidRPr="00CF4401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1. Настоящие   Правила   устанавливают    порядок    сообщения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работодателем    о    заключении     трудового     договора     или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гражданско-правового договора на выполнение в организации в течение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месяца  работ  (оказание  организации   услуг)   стоимостью   более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100 тыс. рублей с гражданином, замещавшим должности государственной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или  муниципальной   службы,   перечень   которых   устанавливается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  правовыми   актами   Российской   Федерации   (далее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соответственно -  трудовой  договор,  гражданско-правовой  договор,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гражданин),      представителю      нанимателя       (работодателю)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или муниципального служащего по  последнему  месту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его службы.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Работодатель  при   заключении   трудового   договора   или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гражданско-правового договора в  течение  2  лет  после  увольнения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гражданина с  государственной  или  муниципальной  службы  сообщает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представителю  нанимателя   (работодателю)   государственного   или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муниципального   служащего   по   последнему   месту   его   службы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о заключении такого договора в письменной форме.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Сообщение оформляется на бланке организации и подписывается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ее  руководителем  или  уполномоченным  лицом, подписавшим трудовой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договор   со   стороны  работодателя,  либо  уполномоченным  лицом,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подписавшим   гражданско-правовой   договор.  Подпись  работодателя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заверяется  печатью  организации  </w:t>
      </w:r>
      <w:r w:rsidRPr="00CF4401">
        <w:rPr>
          <w:rFonts w:ascii="Courier New" w:eastAsia="Times New Roman" w:hAnsi="Courier New" w:cs="Courier New"/>
          <w:color w:val="0000AF"/>
          <w:sz w:val="20"/>
          <w:szCs w:val="20"/>
        </w:rPr>
        <w:t>или  печатью кадровой службы (при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AF"/>
          <w:sz w:val="20"/>
          <w:szCs w:val="20"/>
        </w:rPr>
        <w:t>наличии печатей)</w:t>
      </w: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CF4401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редакции    Постановления    Правительства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8" w:tgtFrame="contents" w:tooltip="" w:history="1">
        <w:r w:rsidRPr="00CF440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09.08.2016 г. N 762</w:t>
        </w:r>
      </w:hyperlink>
      <w:r w:rsidRPr="00CF4401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Сообщение     направляется     представителю     нанимателя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(работодателю)  гражданина  по  последнему  месту  его   службы   в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10-дневный  срок  со  дня   заключения   трудового   договора   или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гражданско-правового договора.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В  сообщении,  направляемом   работодателем   представителю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нанимателя  (работодателю)  гражданина  по  последнему  месту   его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службы, должны содержаться следующие сведения: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фамилия, имя, отчество (при наличии) гражданина (в  случае,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если фамилия, имя или отчество изменялись, указываются прежние);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число, месяц, год и место рождения гражданина;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должность   государственной   или   муниципальной   службы,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замещаемая  гражданином   непосредственно   перед   увольнением   с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 или   муниципальной   службы    (по    сведениям,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содержащимся в трудовой книжке);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наименование организации (полное, а также сокращенное  (при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наличии).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В случае если  с  гражданином  заключен  трудовой  договор,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наряду со сведениями, указанными в пункте 5 настоящих Правил, также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указываются следующие данные: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дата и  номер  приказа  (распоряжения)  или  иного  решения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работодателя, согласно которому гражданин принят на работу;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дата заключения трудового договора и срок,  на  который  он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заключен  (указывается  дата  начала  работы,  а  в  случае,   если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заключается срочный трудовой договор, - срок его действия);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наименование  должности,  которую  занимает  гражданин   по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трудовому договору в соответствии со штатным расписанием,  а  также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структурное подразделение организации (при наличии);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должностные   обязанности,   исполняемые   по    должности,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занимаемой гражданином (указываются основные направления поручаемой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работы).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В случае если с  гражданином  заключен  гражданско-правовой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договор, наряду со  сведениями,  указанными  в  пункте 5  настоящих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Правил, также указываются следующие данные: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дата и номер гражданско-правового договора;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срок  гражданско-правового   договора   (сроки   начала   и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окончания выполнения работ (оказания услуг);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предмет гражданско-правового договора (с кратким  описанием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>работы (услуги) и ее результата);</w:t>
      </w:r>
    </w:p>
    <w:p w:rsidR="00CF4401" w:rsidRPr="00CF4401" w:rsidRDefault="00CF4401" w:rsidP="00CF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F440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стоимость работ (услуг) по гражданско-правовому договору.</w:t>
      </w:r>
    </w:p>
    <w:p w:rsidR="00CF4401" w:rsidRDefault="00CF4401"/>
    <w:sectPr w:rsidR="00CF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401"/>
    <w:rsid w:val="00981CEA"/>
    <w:rsid w:val="00C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F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4401"/>
    <w:rPr>
      <w:rFonts w:ascii="Courier New" w:eastAsia="Times New Roman" w:hAnsi="Courier New" w:cs="Courier New"/>
      <w:sz w:val="20"/>
      <w:szCs w:val="20"/>
    </w:rPr>
  </w:style>
  <w:style w:type="character" w:customStyle="1" w:styleId="bookmark">
    <w:name w:val="bookmark"/>
    <w:basedOn w:val="a0"/>
    <w:rsid w:val="00CF4401"/>
  </w:style>
  <w:style w:type="character" w:styleId="a3">
    <w:name w:val="Hyperlink"/>
    <w:basedOn w:val="a0"/>
    <w:uiPriority w:val="99"/>
    <w:semiHidden/>
    <w:unhideWhenUsed/>
    <w:rsid w:val="00CF4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6631&amp;backlink=1&amp;&amp;nd=1024059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66631&amp;backlink=1&amp;&amp;nd=1024059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6631&amp;backlink=1&amp;&amp;nd=102141154" TargetMode="External"/><Relationship Id="rId5" Type="http://schemas.openxmlformats.org/officeDocument/2006/relationships/hyperlink" Target="http://pravo.gov.ru/proxy/ips/?docbody=&amp;prevDoc=102366631&amp;backlink=1&amp;&amp;nd=1021266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366631&amp;backlink=1&amp;&amp;nd=10240594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2019-04-30T09:13:00Z</dcterms:created>
  <dcterms:modified xsi:type="dcterms:W3CDTF">2019-04-30T09:14:00Z</dcterms:modified>
</cp:coreProperties>
</file>