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272DC" w14:textId="77777777" w:rsidR="00190E35" w:rsidRPr="003C2E51" w:rsidRDefault="00190E35" w:rsidP="003C2E51">
      <w:pPr>
        <w:pStyle w:val="ConsPlusTitlePage"/>
        <w:ind w:left="-851"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51">
        <w:rPr>
          <w:rFonts w:ascii="Times New Roman" w:hAnsi="Times New Roman" w:cs="Times New Roman"/>
          <w:b/>
          <w:sz w:val="28"/>
          <w:szCs w:val="28"/>
        </w:rPr>
        <w:t>Вопрос: «Какие необходимы документы для вывоза домашних животных за рубеж?».</w:t>
      </w:r>
    </w:p>
    <w:p w14:paraId="3CAD437B" w14:textId="77777777" w:rsidR="00190E35" w:rsidRPr="00190E35" w:rsidRDefault="00190E35" w:rsidP="003C2E51">
      <w:pPr>
        <w:pStyle w:val="ConsPlusTitlePage"/>
        <w:ind w:left="-851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51">
        <w:rPr>
          <w:rFonts w:ascii="Times New Roman" w:hAnsi="Times New Roman" w:cs="Times New Roman"/>
          <w:b/>
          <w:sz w:val="28"/>
          <w:szCs w:val="28"/>
        </w:rPr>
        <w:t>Отве</w:t>
      </w:r>
      <w:r w:rsidR="003C2E51" w:rsidRPr="003C2E51">
        <w:rPr>
          <w:rFonts w:ascii="Times New Roman" w:hAnsi="Times New Roman" w:cs="Times New Roman"/>
          <w:b/>
          <w:sz w:val="28"/>
          <w:szCs w:val="28"/>
        </w:rPr>
        <w:t>чает помощник прокурора Курского района</w:t>
      </w:r>
      <w:r w:rsidR="003C2E51" w:rsidRPr="003C2E51">
        <w:rPr>
          <w:rFonts w:ascii="Times New Roman" w:hAnsi="Times New Roman" w:cs="Times New Roman"/>
          <w:b/>
          <w:sz w:val="28"/>
          <w:szCs w:val="28"/>
        </w:rPr>
        <w:tab/>
        <w:t>Я.С. Титова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0E35">
        <w:rPr>
          <w:rFonts w:ascii="Times New Roman" w:hAnsi="Times New Roman" w:cs="Times New Roman"/>
          <w:sz w:val="28"/>
          <w:szCs w:val="28"/>
        </w:rPr>
        <w:t>При вывозе домашних животных за рубеж требуется сделать им все необходимые прививки и собрать соответствующие документы, а также получить предварительное согласие перевозчика, если это требуется. Кроме того, следует заранее выяснить специальные правила ввоза животных в конкретную страну.</w:t>
      </w:r>
    </w:p>
    <w:p w14:paraId="5E028C31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>Для вывоза животного за рубеж и получения документов в первую очередь необходимо предъявлять животное во все учреждения при получении документов. Без показа животного никакие документы оформлены не будут.</w:t>
      </w:r>
    </w:p>
    <w:p w14:paraId="22C90AB8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>Перед поездкой должны быть оформлены следующие документы:</w:t>
      </w:r>
    </w:p>
    <w:p w14:paraId="15AD034C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 xml:space="preserve">- международный ветеринарный паспорт, который также приравнивается к ветеринарному свидетельству и содержит данные о животном и о владельце, о проведении необходимых обработок, вакцинаций и о сделанных прививках. При этом любая последующая прививка от бешенства должна быть сделана в период действия предыдущей вакцинации. А если животное не было привито в течение последних 12 месяцев, то прививка должна быть сделана не </w:t>
      </w:r>
      <w:proofErr w:type="gramStart"/>
      <w:r w:rsidRPr="00190E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90E35">
        <w:rPr>
          <w:rFonts w:ascii="Times New Roman" w:hAnsi="Times New Roman" w:cs="Times New Roman"/>
          <w:sz w:val="28"/>
          <w:szCs w:val="28"/>
        </w:rPr>
        <w:t xml:space="preserve"> чем за 20 дней до отъезда.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35">
        <w:rPr>
          <w:rFonts w:ascii="Times New Roman" w:hAnsi="Times New Roman" w:cs="Times New Roman"/>
          <w:sz w:val="28"/>
          <w:szCs w:val="28"/>
        </w:rPr>
        <w:t xml:space="preserve">Для перемещения животного за пределы РФ в ветеринарном паспорте должна стоять отметка о </w:t>
      </w:r>
      <w:proofErr w:type="spellStart"/>
      <w:r w:rsidRPr="00190E35">
        <w:rPr>
          <w:rFonts w:ascii="Times New Roman" w:hAnsi="Times New Roman" w:cs="Times New Roman"/>
          <w:sz w:val="28"/>
          <w:szCs w:val="28"/>
        </w:rPr>
        <w:t>чипировании</w:t>
      </w:r>
      <w:proofErr w:type="spellEnd"/>
      <w:r w:rsidRPr="00190E35">
        <w:rPr>
          <w:rFonts w:ascii="Times New Roman" w:hAnsi="Times New Roman" w:cs="Times New Roman"/>
          <w:sz w:val="28"/>
          <w:szCs w:val="28"/>
        </w:rPr>
        <w:t xml:space="preserve"> (клеймении) и отметка о дегельминтизации, а также о проведении клинического осмотра в течение пяти дней перед отправкой.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35">
        <w:rPr>
          <w:rFonts w:ascii="Times New Roman" w:hAnsi="Times New Roman" w:cs="Times New Roman"/>
          <w:sz w:val="28"/>
          <w:szCs w:val="28"/>
        </w:rPr>
        <w:t>Документ можно получить в клубе, где животное приобреталось, или в любой ветеринарной клинике при первой вакцинации животного;</w:t>
      </w:r>
    </w:p>
    <w:p w14:paraId="296434E8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>- ветеринарное свидетельство, которое должно быть оформлено владельцем не более чем за пять дней до отъезда в Государственной ветеринарной станции на основании ветеринарного паспорта.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35">
        <w:rPr>
          <w:rFonts w:ascii="Times New Roman" w:hAnsi="Times New Roman" w:cs="Times New Roman"/>
          <w:sz w:val="28"/>
          <w:szCs w:val="28"/>
        </w:rPr>
        <w:t xml:space="preserve">При вывозе животного за границу ветеринарное свидетельство </w:t>
      </w:r>
      <w:proofErr w:type="gramStart"/>
      <w:r w:rsidRPr="00190E35">
        <w:rPr>
          <w:rFonts w:ascii="Times New Roman" w:hAnsi="Times New Roman" w:cs="Times New Roman"/>
          <w:sz w:val="28"/>
          <w:szCs w:val="28"/>
        </w:rPr>
        <w:t>заменяется на ветеринарный</w:t>
      </w:r>
      <w:proofErr w:type="gramEnd"/>
      <w:r w:rsidRPr="00190E35">
        <w:rPr>
          <w:rFonts w:ascii="Times New Roman" w:hAnsi="Times New Roman" w:cs="Times New Roman"/>
          <w:sz w:val="28"/>
          <w:szCs w:val="28"/>
        </w:rPr>
        <w:t xml:space="preserve"> сертификат международного образца, который оформляется при прохождении пограничного ветеринарного контроля или по месту отправки. При перевозке животных железнодорожным транспортом в пределах СНГ оформление этого документа 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35">
        <w:rPr>
          <w:rFonts w:ascii="Times New Roman" w:hAnsi="Times New Roman" w:cs="Times New Roman"/>
          <w:sz w:val="28"/>
          <w:szCs w:val="28"/>
        </w:rPr>
        <w:t>Если направляетесь в страну Евросоюза, то вместо ветеринарного сертификата международного образца потребуется ветеринарный сертификат Европейского союза. Документ выдается при прохождении пограничного ветеринарного контроля;</w:t>
      </w:r>
    </w:p>
    <w:p w14:paraId="044E67E6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>- разрешение Департамента ветеринарии Министерства сельского хозяйства РФ, которое обязательно требуется при вывозе железнодорожным транспортом таких животных, как попугаи, черепахи и т.п., а также собак и кошек, если вывозите более двух голов. Разрешение также может потребоваться для воздушной перевозки, поэтому данную информацию следует уточнить заранее;</w:t>
      </w:r>
    </w:p>
    <w:p w14:paraId="4EF49E32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 xml:space="preserve">- справка из Российской кинологической федерации (если собака) или </w:t>
      </w:r>
      <w:proofErr w:type="spellStart"/>
      <w:r w:rsidRPr="00190E35">
        <w:rPr>
          <w:rFonts w:ascii="Times New Roman" w:hAnsi="Times New Roman" w:cs="Times New Roman"/>
          <w:sz w:val="28"/>
          <w:szCs w:val="28"/>
        </w:rPr>
        <w:t>Фелинологической</w:t>
      </w:r>
      <w:proofErr w:type="spellEnd"/>
      <w:r w:rsidRPr="00190E35">
        <w:rPr>
          <w:rFonts w:ascii="Times New Roman" w:hAnsi="Times New Roman" w:cs="Times New Roman"/>
          <w:sz w:val="28"/>
          <w:szCs w:val="28"/>
        </w:rPr>
        <w:t xml:space="preserve"> ассоциации (если кошка) о том, что животное не представляет собой племенной ценности. Эта справка может не потребоваться. О ее необходимости следует уточнять заранее, обратившись в пограничный контрольный пункт;</w:t>
      </w:r>
    </w:p>
    <w:p w14:paraId="1965D47C" w14:textId="77777777" w:rsidR="00190E35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>- багажный билет, который оплачивается исходя из фактического веса животного, его габаритов и количества мест в соответствии с тариф</w:t>
      </w:r>
      <w:r>
        <w:rPr>
          <w:rFonts w:ascii="Times New Roman" w:hAnsi="Times New Roman" w:cs="Times New Roman"/>
          <w:sz w:val="28"/>
          <w:szCs w:val="28"/>
        </w:rPr>
        <w:t>ом, установленным перевозчиком</w:t>
      </w:r>
      <w:r w:rsidRPr="00190E35">
        <w:rPr>
          <w:rFonts w:ascii="Times New Roman" w:hAnsi="Times New Roman" w:cs="Times New Roman"/>
          <w:sz w:val="28"/>
          <w:szCs w:val="28"/>
        </w:rPr>
        <w:t>.</w:t>
      </w:r>
    </w:p>
    <w:p w14:paraId="7295573C" w14:textId="77777777" w:rsidR="003C2E51" w:rsidRPr="00190E35" w:rsidRDefault="00190E35" w:rsidP="003C2E51">
      <w:pPr>
        <w:pStyle w:val="ConsPlusNormal"/>
        <w:ind w:left="-851"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35">
        <w:rPr>
          <w:rFonts w:ascii="Times New Roman" w:hAnsi="Times New Roman" w:cs="Times New Roman"/>
          <w:sz w:val="28"/>
          <w:szCs w:val="28"/>
        </w:rPr>
        <w:t>В зависимости от страны въезда могут потребоваться дополнительные документы или прививки для животного, о которых необходимо заранее узнать в консульстве или посольстве той страны, куда направляетесь.</w:t>
      </w:r>
      <w:bookmarkStart w:id="0" w:name="_GoBack"/>
      <w:bookmarkEnd w:id="0"/>
    </w:p>
    <w:sectPr w:rsidR="003C2E51" w:rsidRPr="00190E35" w:rsidSect="00190E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35"/>
    <w:rsid w:val="00190E35"/>
    <w:rsid w:val="003C2E51"/>
    <w:rsid w:val="006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B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Авдеевы</cp:lastModifiedBy>
  <cp:revision>2</cp:revision>
  <cp:lastPrinted>2019-05-28T09:44:00Z</cp:lastPrinted>
  <dcterms:created xsi:type="dcterms:W3CDTF">2019-05-28T09:39:00Z</dcterms:created>
  <dcterms:modified xsi:type="dcterms:W3CDTF">2019-05-30T19:58:00Z</dcterms:modified>
</cp:coreProperties>
</file>