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CF" w:rsidRPr="00C821CD" w:rsidRDefault="00C821CD" w:rsidP="00C821C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1CD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работе Администрации Шумаковского сельсовета Курского района по противодействию коррупции </w:t>
      </w:r>
      <w:r w:rsidR="00DD26CF" w:rsidRPr="00C82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1CD">
        <w:rPr>
          <w:rFonts w:ascii="Times New Roman" w:hAnsi="Times New Roman" w:cs="Times New Roman"/>
          <w:sz w:val="28"/>
          <w:szCs w:val="28"/>
        </w:rPr>
        <w:t>за 2018-истекший период 2019</w:t>
      </w:r>
      <w:r w:rsidR="00947B87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6CF" w:rsidRPr="006A214A" w:rsidRDefault="00DD26CF" w:rsidP="00C821CD">
      <w:pPr>
        <w:spacing w:after="0" w:line="240" w:lineRule="atLeast"/>
        <w:jc w:val="right"/>
        <w:rPr>
          <w:b/>
        </w:rPr>
      </w:pPr>
      <w:r w:rsidRPr="00DD26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8C73C8" w:rsidRDefault="00C821CD" w:rsidP="00826648">
      <w:pPr>
        <w:pStyle w:val="a6"/>
        <w:jc w:val="both"/>
        <w:rPr>
          <w:szCs w:val="28"/>
        </w:rPr>
      </w:pPr>
      <w:r>
        <w:rPr>
          <w:szCs w:val="28"/>
        </w:rPr>
        <w:t xml:space="preserve"> </w:t>
      </w:r>
      <w:r w:rsidR="00F741FF">
        <w:rPr>
          <w:szCs w:val="28"/>
        </w:rPr>
        <w:t xml:space="preserve"> </w:t>
      </w:r>
      <w:proofErr w:type="gramStart"/>
      <w:r w:rsidR="00F741FF">
        <w:rPr>
          <w:szCs w:val="28"/>
        </w:rPr>
        <w:t>В соответствии с Указом Президента Российской Федерации от 13.03.2012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>
        <w:rPr>
          <w:szCs w:val="28"/>
        </w:rPr>
        <w:t>,</w:t>
      </w:r>
      <w:r w:rsidR="00F741FF">
        <w:rPr>
          <w:szCs w:val="28"/>
        </w:rPr>
        <w:t xml:space="preserve"> и в целях повышения эффективности деятельности администрации Шумаковского сельсовета Курского района Курской области по профилактике коррупционных правонарушений,</w:t>
      </w:r>
      <w:r w:rsidR="00826648">
        <w:rPr>
          <w:szCs w:val="28"/>
        </w:rPr>
        <w:t xml:space="preserve"> постановлением Администрации Шумаковского сельсовета № 43 от 21.03.2017 года</w:t>
      </w:r>
      <w:r>
        <w:rPr>
          <w:szCs w:val="28"/>
        </w:rPr>
        <w:t>,</w:t>
      </w:r>
      <w:r w:rsidR="00826648">
        <w:rPr>
          <w:szCs w:val="28"/>
        </w:rPr>
        <w:t xml:space="preserve"> утвержден План по</w:t>
      </w:r>
      <w:proofErr w:type="gramEnd"/>
      <w:r w:rsidR="00826648">
        <w:rPr>
          <w:szCs w:val="28"/>
        </w:rPr>
        <w:t xml:space="preserve"> противодействию коррупции в администрации Шумаковского сельсовета Курского района Кур</w:t>
      </w:r>
      <w:r w:rsidR="009539D5">
        <w:rPr>
          <w:szCs w:val="28"/>
        </w:rPr>
        <w:t>ской области на 2017-2019 годы</w:t>
      </w:r>
      <w:r w:rsidR="00A40DB9">
        <w:rPr>
          <w:szCs w:val="28"/>
        </w:rPr>
        <w:t>.</w:t>
      </w:r>
      <w:r w:rsidR="009539D5">
        <w:rPr>
          <w:szCs w:val="28"/>
        </w:rPr>
        <w:t xml:space="preserve"> </w:t>
      </w:r>
    </w:p>
    <w:p w:rsidR="00826648" w:rsidRDefault="00826648" w:rsidP="00826648">
      <w:pPr>
        <w:pStyle w:val="a6"/>
        <w:jc w:val="both"/>
        <w:rPr>
          <w:rFonts w:eastAsia="Arial CYR"/>
          <w:szCs w:val="28"/>
        </w:rPr>
      </w:pPr>
      <w:proofErr w:type="gramStart"/>
      <w:r>
        <w:rPr>
          <w:rFonts w:eastAsia="Arial CYR"/>
          <w:szCs w:val="28"/>
        </w:rPr>
        <w:t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378, постановлением Администрации Курской области от 30.08.2018 г. № 698-па «О внесении изменений в постановление Администрации Курской области от 28.12.2016 г. № 1021-па «Об утверждении областной антикоррупционной программы «План противодействия коррупции в Курской области на 2017-2019 годы»,</w:t>
      </w:r>
      <w:r w:rsidRPr="005629B0">
        <w:rPr>
          <w:rFonts w:eastAsia="Arial CYR"/>
          <w:szCs w:val="28"/>
        </w:rPr>
        <w:t xml:space="preserve"> </w:t>
      </w:r>
      <w:r w:rsidRPr="005629B0">
        <w:rPr>
          <w:rFonts w:eastAsia="Arial"/>
          <w:szCs w:val="28"/>
          <w:lang w:val="en-US"/>
        </w:rPr>
        <w:t> </w:t>
      </w:r>
      <w:r w:rsidRPr="005629B0">
        <w:rPr>
          <w:rFonts w:eastAsia="Arial CYR"/>
          <w:szCs w:val="28"/>
        </w:rPr>
        <w:t>в целях</w:t>
      </w:r>
      <w:proofErr w:type="gramEnd"/>
      <w:r w:rsidRPr="005629B0">
        <w:rPr>
          <w:rFonts w:eastAsia="Arial CYR"/>
          <w:szCs w:val="28"/>
        </w:rPr>
        <w:t xml:space="preserve"> </w:t>
      </w:r>
      <w:proofErr w:type="gramStart"/>
      <w:r w:rsidRPr="005629B0">
        <w:rPr>
          <w:rFonts w:eastAsia="Arial CYR"/>
          <w:szCs w:val="28"/>
        </w:rPr>
        <w:t xml:space="preserve">повышения эффективности деятельности администрации Шумаковского сельсовета Курского района Курской области по профилактике коррупционных </w:t>
      </w:r>
      <w:r>
        <w:rPr>
          <w:rFonts w:eastAsia="Arial CYR"/>
          <w:szCs w:val="28"/>
        </w:rPr>
        <w:t xml:space="preserve"> </w:t>
      </w:r>
      <w:r w:rsidRPr="005629B0">
        <w:rPr>
          <w:rFonts w:eastAsia="Arial CYR"/>
          <w:szCs w:val="28"/>
        </w:rPr>
        <w:t>правонарушений</w:t>
      </w:r>
      <w:r w:rsidR="009539D5">
        <w:rPr>
          <w:rFonts w:eastAsia="Arial CYR"/>
          <w:szCs w:val="28"/>
        </w:rPr>
        <w:t>, постановлением Админис</w:t>
      </w:r>
      <w:r w:rsidR="00A40DB9">
        <w:rPr>
          <w:rFonts w:eastAsia="Arial CYR"/>
          <w:szCs w:val="28"/>
        </w:rPr>
        <w:t>трации Шумаковского сельсовета №</w:t>
      </w:r>
      <w:r w:rsidR="009539D5">
        <w:rPr>
          <w:rFonts w:eastAsia="Arial CYR"/>
          <w:szCs w:val="28"/>
        </w:rPr>
        <w:t xml:space="preserve"> 77 от 07.09.2018 года, внесены изменения и дополнения в Постановление Администрации Шумаковского сельсовета № 43 от 21.03.2017 года «Об утверждении плана мероприятий по противодействию коррупции в администрации Шумаковского сельсовета Курского района Курской области на 2017-2019 годы»</w:t>
      </w:r>
      <w:r w:rsidR="00A40DB9">
        <w:rPr>
          <w:rFonts w:eastAsia="Arial CYR"/>
          <w:szCs w:val="28"/>
        </w:rPr>
        <w:t>.</w:t>
      </w:r>
      <w:proofErr w:type="gramEnd"/>
    </w:p>
    <w:p w:rsidR="00C821CD" w:rsidRDefault="00C821CD" w:rsidP="00C821C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 </w:t>
      </w:r>
    </w:p>
    <w:p w:rsidR="00DD26CF" w:rsidRDefault="00A700DD" w:rsidP="00C821C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В рамках реализации плана по противодействию коррупции в </w:t>
      </w:r>
      <w:r w:rsidR="00C821CD">
        <w:rPr>
          <w:rFonts w:eastAsia="Arial CYR"/>
          <w:szCs w:val="28"/>
        </w:rPr>
        <w:t>А</w:t>
      </w:r>
      <w:r>
        <w:rPr>
          <w:rFonts w:eastAsia="Arial CYR"/>
          <w:szCs w:val="28"/>
        </w:rPr>
        <w:t>дминистрации Шумаковского сельсовета Курского района проведены следующие мероприятия:</w:t>
      </w:r>
    </w:p>
    <w:p w:rsidR="009435FE" w:rsidRDefault="006A07CE" w:rsidP="006E0E61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  - </w:t>
      </w:r>
      <w:r w:rsidR="00A700DD">
        <w:rPr>
          <w:rFonts w:eastAsia="Arial CYR"/>
          <w:szCs w:val="28"/>
        </w:rPr>
        <w:t>В рамк</w:t>
      </w:r>
      <w:r w:rsidR="006E0E61">
        <w:rPr>
          <w:rFonts w:eastAsia="Arial CYR"/>
          <w:szCs w:val="28"/>
        </w:rPr>
        <w:t>ах нормотворческой деятельности е</w:t>
      </w:r>
      <w:r w:rsidR="00A700DD">
        <w:rPr>
          <w:rFonts w:eastAsia="Arial CYR"/>
          <w:szCs w:val="28"/>
        </w:rPr>
        <w:t>жегодно проводится мониторинг действующих нормативно-правовых актов Администрации Шумаковского сельсовета Курского района по противодействию коррупции</w:t>
      </w:r>
      <w:r w:rsidR="009435FE">
        <w:rPr>
          <w:rFonts w:eastAsia="Arial CYR"/>
          <w:szCs w:val="28"/>
        </w:rPr>
        <w:t xml:space="preserve"> </w:t>
      </w:r>
      <w:r w:rsidR="006E0E61">
        <w:rPr>
          <w:rFonts w:eastAsia="Arial CYR"/>
          <w:szCs w:val="28"/>
        </w:rPr>
        <w:t>и их соответствию</w:t>
      </w:r>
      <w:r w:rsidR="009435FE">
        <w:rPr>
          <w:rFonts w:eastAsia="Arial CYR"/>
          <w:szCs w:val="28"/>
        </w:rPr>
        <w:t xml:space="preserve"> действующему законодательству.</w:t>
      </w:r>
      <w:r w:rsidR="00A700DD">
        <w:rPr>
          <w:rFonts w:eastAsia="Arial CYR"/>
          <w:szCs w:val="28"/>
        </w:rPr>
        <w:t xml:space="preserve"> </w:t>
      </w:r>
    </w:p>
    <w:p w:rsidR="00A700DD" w:rsidRDefault="00A700DD" w:rsidP="006E0E61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В рамках проведенного мониторинга </w:t>
      </w:r>
      <w:proofErr w:type="gramStart"/>
      <w:r>
        <w:rPr>
          <w:rFonts w:eastAsia="Arial CYR"/>
          <w:szCs w:val="28"/>
        </w:rPr>
        <w:t>приняты</w:t>
      </w:r>
      <w:proofErr w:type="gramEnd"/>
      <w:r>
        <w:rPr>
          <w:rFonts w:eastAsia="Arial CYR"/>
          <w:szCs w:val="28"/>
        </w:rPr>
        <w:t xml:space="preserve"> следующие НПА:</w:t>
      </w:r>
    </w:p>
    <w:p w:rsidR="00A700DD" w:rsidRDefault="00A700DD" w:rsidP="006E0E61">
      <w:pPr>
        <w:pStyle w:val="a6"/>
        <w:numPr>
          <w:ilvl w:val="0"/>
          <w:numId w:val="2"/>
        </w:numPr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Постановлением Администрации Шумаковского сельсовета Курского района № 77 от 07.09.2018 г. внесены изменения и дополнения в Постановление № 43 от 21.03.2017 года «Об утверждении плана по противодействию коррупции в администрации Шумаковского сельсовета Курского района;</w:t>
      </w:r>
    </w:p>
    <w:p w:rsidR="00A700DD" w:rsidRDefault="009435FE" w:rsidP="00A700DD">
      <w:pPr>
        <w:pStyle w:val="a6"/>
        <w:numPr>
          <w:ilvl w:val="0"/>
          <w:numId w:val="2"/>
        </w:numPr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Решение Собрания депутатов Шумаковского сельсовета Курского района № 31-6-11 от 16.05.2018 г. «О внесении изменений в решение</w:t>
      </w:r>
      <w:r w:rsidR="00A700DD">
        <w:rPr>
          <w:rFonts w:eastAsia="Arial CYR"/>
          <w:szCs w:val="28"/>
        </w:rPr>
        <w:t xml:space="preserve"> Собрания депутатов </w:t>
      </w:r>
      <w:r>
        <w:rPr>
          <w:rFonts w:eastAsia="Arial CYR"/>
          <w:szCs w:val="28"/>
        </w:rPr>
        <w:t xml:space="preserve">Шумаковского сельсовета Курского района </w:t>
      </w:r>
      <w:r w:rsidR="00A700DD">
        <w:rPr>
          <w:rFonts w:eastAsia="Arial CYR"/>
          <w:szCs w:val="28"/>
        </w:rPr>
        <w:t xml:space="preserve">№ </w:t>
      </w:r>
      <w:r w:rsidR="00A700DD">
        <w:rPr>
          <w:rFonts w:eastAsia="Arial CYR"/>
          <w:szCs w:val="28"/>
        </w:rPr>
        <w:lastRenderedPageBreak/>
        <w:t>12-6-4 от 06.12.2017 г. «О некоторых вопросах по противодействию коррупции»</w:t>
      </w:r>
      <w:r>
        <w:rPr>
          <w:rFonts w:eastAsia="Arial CYR"/>
          <w:szCs w:val="28"/>
        </w:rPr>
        <w:t>;</w:t>
      </w:r>
    </w:p>
    <w:p w:rsidR="009435FE" w:rsidRDefault="009435FE" w:rsidP="00A700DD">
      <w:pPr>
        <w:pStyle w:val="a6"/>
        <w:numPr>
          <w:ilvl w:val="0"/>
          <w:numId w:val="2"/>
        </w:numPr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Постановление Администрации Шумаковского сельсовета Курского района № 14 от 16.02.2018 г. «Об утверждении Положения о комиссии по соблюдению требований к служебному поведению муниципальных служащих администрации Шумаковского сельсовета Курского района Курской области и урегулированию конфликта интересов администрации Шумаковского сельсовета Курского района Курской области»;</w:t>
      </w:r>
    </w:p>
    <w:p w:rsidR="009435FE" w:rsidRDefault="009435FE" w:rsidP="00A700DD">
      <w:pPr>
        <w:pStyle w:val="a6"/>
        <w:numPr>
          <w:ilvl w:val="0"/>
          <w:numId w:val="2"/>
        </w:numPr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Распоряжение Главы Шумаковского сельсовета № 36 от 21.05.2018 г. «О назначении ответственного лица за направление сведений»</w:t>
      </w:r>
      <w:r w:rsidR="006E0E61">
        <w:rPr>
          <w:rFonts w:eastAsia="Arial CYR"/>
          <w:szCs w:val="28"/>
        </w:rPr>
        <w:t>;</w:t>
      </w:r>
    </w:p>
    <w:p w:rsidR="006E0E61" w:rsidRDefault="006E0E61" w:rsidP="00A700DD">
      <w:pPr>
        <w:pStyle w:val="a6"/>
        <w:numPr>
          <w:ilvl w:val="0"/>
          <w:numId w:val="2"/>
        </w:numPr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Распоряжение Главы Администрации Шумаковского сельсовета Курского района № 109 от 29.12.2018 г. «О направлении на подготовку для муниципальной службы и получение дополнительного профессионального образования муниципальных служащих Администрации Шумаковского сельсовета Курского района в 2019 году;</w:t>
      </w:r>
    </w:p>
    <w:p w:rsidR="006E0E61" w:rsidRDefault="006E0E61" w:rsidP="006E0E61">
      <w:pPr>
        <w:pStyle w:val="a6"/>
        <w:numPr>
          <w:ilvl w:val="0"/>
          <w:numId w:val="2"/>
        </w:numPr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Постановление Администрации Шумаковского сельсовета Курского района Курской области № 31 от 23.04.2019 г. «О размещении и наполнении подразделов, посвященных вопросам противодействия коррупции, официального сайта Администрации Шумаковского сельсовета Курского района в информационно-телекоммуникационной сети «Интернет».</w:t>
      </w:r>
    </w:p>
    <w:p w:rsidR="00947B87" w:rsidRDefault="00947B87" w:rsidP="00C821CD">
      <w:pPr>
        <w:pStyle w:val="a6"/>
        <w:ind w:left="555"/>
        <w:jc w:val="both"/>
        <w:rPr>
          <w:rFonts w:eastAsia="Arial CYR"/>
          <w:szCs w:val="28"/>
        </w:rPr>
      </w:pPr>
    </w:p>
    <w:p w:rsidR="002F0CBA" w:rsidRDefault="006E0E61" w:rsidP="00C821CD">
      <w:pPr>
        <w:pStyle w:val="a6"/>
        <w:ind w:left="555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Разработан</w:t>
      </w:r>
      <w:r w:rsidR="002F0CBA">
        <w:rPr>
          <w:rFonts w:eastAsia="Arial CYR"/>
          <w:szCs w:val="28"/>
        </w:rPr>
        <w:t>ы</w:t>
      </w:r>
      <w:r>
        <w:rPr>
          <w:rFonts w:eastAsia="Arial CYR"/>
          <w:szCs w:val="28"/>
        </w:rPr>
        <w:t xml:space="preserve"> проект</w:t>
      </w:r>
      <w:r w:rsidR="002F0CBA">
        <w:rPr>
          <w:rFonts w:eastAsia="Arial CYR"/>
          <w:szCs w:val="28"/>
        </w:rPr>
        <w:t>ы Постановлений</w:t>
      </w:r>
      <w:r>
        <w:rPr>
          <w:rFonts w:eastAsia="Arial CYR"/>
          <w:szCs w:val="28"/>
        </w:rPr>
        <w:t xml:space="preserve"> Администрации Шумаковского сельсовета Курского района</w:t>
      </w:r>
      <w:r w:rsidR="002F0CBA">
        <w:rPr>
          <w:rFonts w:eastAsia="Arial CYR"/>
          <w:szCs w:val="28"/>
        </w:rPr>
        <w:t>:</w:t>
      </w:r>
    </w:p>
    <w:p w:rsidR="002F0CBA" w:rsidRDefault="002F0CBA" w:rsidP="002F0CBA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E25">
        <w:rPr>
          <w:rFonts w:ascii="Times New Roman" w:hAnsi="Times New Roman" w:cs="Times New Roman"/>
          <w:sz w:val="28"/>
          <w:szCs w:val="28"/>
        </w:rPr>
        <w:t>«</w:t>
      </w:r>
      <w:r w:rsidRPr="00BA6E25">
        <w:rPr>
          <w:rFonts w:ascii="Times New Roman" w:eastAsia="Times New Roman" w:hAnsi="Times New Roman" w:cs="Times New Roman"/>
          <w:color w:val="444444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«Шумаковский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»;</w:t>
      </w:r>
    </w:p>
    <w:p w:rsidR="002F0CBA" w:rsidRDefault="002F0CBA" w:rsidP="002F0CBA">
      <w:pPr>
        <w:pStyle w:val="2"/>
        <w:spacing w:line="240" w:lineRule="atLeast"/>
        <w:ind w:left="993" w:right="-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A6E25">
        <w:rPr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Шумаковского сельсовета Курского района»</w:t>
      </w:r>
      <w:r>
        <w:rPr>
          <w:sz w:val="28"/>
          <w:szCs w:val="28"/>
        </w:rPr>
        <w:t>;</w:t>
      </w:r>
    </w:p>
    <w:p w:rsidR="002F0CBA" w:rsidRDefault="002F0CBA" w:rsidP="002F0CBA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E25">
        <w:rPr>
          <w:rFonts w:ascii="Times New Roman" w:hAnsi="Times New Roman" w:cs="Times New Roman"/>
          <w:sz w:val="28"/>
          <w:szCs w:val="28"/>
        </w:rPr>
        <w:t>«Об утверждении порядка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5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5">
        <w:rPr>
          <w:rFonts w:ascii="Times New Roman" w:hAnsi="Times New Roman" w:cs="Times New Roman"/>
          <w:sz w:val="28"/>
          <w:szCs w:val="28"/>
        </w:rPr>
        <w:t>Шумаковского сельсовета Курского района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5">
        <w:rPr>
          <w:rFonts w:ascii="Times New Roman" w:hAnsi="Times New Roman" w:cs="Times New Roman"/>
          <w:sz w:val="28"/>
          <w:szCs w:val="28"/>
        </w:rPr>
        <w:t>нанимателя (работодателя) о 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5">
        <w:rPr>
          <w:rFonts w:ascii="Times New Roman" w:hAnsi="Times New Roman" w:cs="Times New Roman"/>
          <w:sz w:val="28"/>
          <w:szCs w:val="28"/>
        </w:rPr>
        <w:t>иную оплачиваемую работу»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CBA" w:rsidRDefault="002F0CBA" w:rsidP="002F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F0C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утверждении Порядка  увольнения (освобождения от должности) в связи с утратой доверия лиц, замещающих должности муниципальной службы администрации Шумаковского сельсовета Курского 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»;</w:t>
      </w:r>
    </w:p>
    <w:p w:rsidR="002F0CBA" w:rsidRDefault="002F0CBA" w:rsidP="002F0CBA">
      <w:pPr>
        <w:pStyle w:val="a3"/>
        <w:shd w:val="clear" w:color="auto" w:fill="FFFFFF"/>
        <w:spacing w:before="0" w:beforeAutospacing="0" w:after="0" w:line="240" w:lineRule="atLeast"/>
        <w:ind w:left="851"/>
        <w:jc w:val="both"/>
        <w:rPr>
          <w:rStyle w:val="aa"/>
          <w:rFonts w:eastAsia="Lucida Sans Unicode"/>
          <w:b w:val="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- </w:t>
      </w:r>
      <w:r w:rsidRPr="002F0CBA">
        <w:rPr>
          <w:sz w:val="28"/>
          <w:szCs w:val="28"/>
        </w:rPr>
        <w:t xml:space="preserve"> «</w:t>
      </w:r>
      <w:r w:rsidRPr="002F0CBA">
        <w:rPr>
          <w:rStyle w:val="aa"/>
          <w:rFonts w:eastAsia="Lucida Sans Unicode"/>
          <w:b w:val="0"/>
          <w:sz w:val="28"/>
          <w:szCs w:val="28"/>
        </w:rPr>
        <w:t>О порядке сообщения отдельными категориями лиц о получении подарка в связи с протокольными  мероприятиями, служебными командировками и другими официальными мероприятиями, участие в которых связано с исполнением  ими служебных (должностных) обязанностей, сдачи и оценки подарка, реализации (выкупа)  и зачисления средств, вырученных от его реализации</w:t>
      </w:r>
      <w:r>
        <w:rPr>
          <w:rStyle w:val="aa"/>
          <w:rFonts w:eastAsia="Lucida Sans Unicode"/>
          <w:b w:val="0"/>
          <w:sz w:val="28"/>
          <w:szCs w:val="28"/>
        </w:rPr>
        <w:t>»;</w:t>
      </w:r>
    </w:p>
    <w:p w:rsidR="00947B87" w:rsidRDefault="002F0CBA" w:rsidP="00947B87">
      <w:pPr>
        <w:spacing w:after="0" w:line="240" w:lineRule="atLeast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 w:val="28"/>
          <w:szCs w:val="28"/>
        </w:rPr>
        <w:t>- «</w:t>
      </w:r>
      <w:r w:rsidRPr="002F0CBA">
        <w:rPr>
          <w:rFonts w:ascii="Times New Roman" w:hAnsi="Times New Roman" w:cs="Times New Roman"/>
          <w:snapToGrid w:val="0"/>
          <w:sz w:val="28"/>
          <w:szCs w:val="28"/>
        </w:rPr>
        <w:t>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821C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821CD" w:rsidRPr="00C821CD" w:rsidRDefault="00C821CD" w:rsidP="00947B8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821CD">
        <w:rPr>
          <w:rFonts w:ascii="Times New Roman" w:hAnsi="Times New Roman" w:cs="Times New Roman"/>
          <w:snapToGrid w:val="0"/>
          <w:sz w:val="28"/>
          <w:szCs w:val="28"/>
        </w:rPr>
        <w:t>- «</w:t>
      </w:r>
      <w:r w:rsidRPr="00C821CD">
        <w:rPr>
          <w:rFonts w:ascii="Times New Roman" w:hAnsi="Times New Roman" w:cs="Times New Roman"/>
          <w:sz w:val="28"/>
          <w:szCs w:val="28"/>
        </w:rPr>
        <w:t>О Порядке применения к муниципальным служащим Администрации Шумаковского сельсовета Курского района Курской области взысканий за коррупционные и иные правонарушения</w:t>
      </w:r>
      <w:r>
        <w:rPr>
          <w:sz w:val="28"/>
          <w:szCs w:val="28"/>
        </w:rPr>
        <w:t>».</w:t>
      </w:r>
    </w:p>
    <w:p w:rsidR="00C821CD" w:rsidRDefault="00C821CD" w:rsidP="00A700DD">
      <w:pPr>
        <w:pStyle w:val="a6"/>
        <w:jc w:val="both"/>
        <w:rPr>
          <w:rFonts w:eastAsia="Arial CYR"/>
          <w:szCs w:val="28"/>
        </w:rPr>
      </w:pPr>
    </w:p>
    <w:p w:rsidR="00A700DD" w:rsidRDefault="00A700DD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Ведется </w:t>
      </w:r>
      <w:proofErr w:type="gramStart"/>
      <w:r>
        <w:rPr>
          <w:rFonts w:eastAsia="Arial CYR"/>
          <w:szCs w:val="28"/>
        </w:rPr>
        <w:t>контроль за</w:t>
      </w:r>
      <w:proofErr w:type="gramEnd"/>
      <w:r>
        <w:rPr>
          <w:rFonts w:eastAsia="Arial CYR"/>
          <w:szCs w:val="28"/>
        </w:rPr>
        <w:t xml:space="preserve"> ходом реализации плана мероприятий по противодействию коррупции </w:t>
      </w:r>
      <w:r w:rsidR="000B3D5E">
        <w:rPr>
          <w:rFonts w:eastAsia="Arial CYR"/>
          <w:szCs w:val="28"/>
        </w:rPr>
        <w:t>в Администрации Шумаковского сельсовета Курского района;</w:t>
      </w:r>
    </w:p>
    <w:p w:rsidR="000B3D5E" w:rsidRDefault="000B3D5E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Оказывается консультативно-методическая помощь муниципальному учреждению «Шумаковский дом культуры» Курского района в организации работы по противодействию коррупции;</w:t>
      </w:r>
    </w:p>
    <w:p w:rsidR="00AB5F67" w:rsidRDefault="000B3D5E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Продолжается</w:t>
      </w:r>
      <w:r w:rsidR="006603E5">
        <w:rPr>
          <w:rFonts w:eastAsia="Arial CYR"/>
          <w:szCs w:val="28"/>
        </w:rPr>
        <w:t xml:space="preserve"> работа по профилактике</w:t>
      </w:r>
      <w:r w:rsidR="00AB5F67">
        <w:rPr>
          <w:rFonts w:eastAsia="Arial CYR"/>
          <w:szCs w:val="28"/>
        </w:rPr>
        <w:t xml:space="preserve"> коррупционных и иных правонарушений в подведомственной организации;</w:t>
      </w:r>
    </w:p>
    <w:p w:rsidR="008506DD" w:rsidRDefault="00AB5F67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Обеспеченно своевременное представление лицами, предусмотренными действующим</w:t>
      </w:r>
      <w:r w:rsidR="008506DD">
        <w:rPr>
          <w:rFonts w:eastAsia="Arial CYR"/>
          <w:szCs w:val="28"/>
        </w:rPr>
        <w:t xml:space="preserve"> законодательством, сведений о доходах, расходах, об имуществе и обязательствах имущественного характера;</w:t>
      </w:r>
    </w:p>
    <w:p w:rsidR="008506DD" w:rsidRDefault="008506DD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Проводятся разъяснительные мероприятия по недопущению лицами, замещающими муниципальные должности, муниципальными служащими и работниками муниципальной организации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8506DD" w:rsidRDefault="008506DD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Проведены разъяснительные мероприятия с муниципальными служащими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25.12.208 г. № 273-ФЗ «О противодействии коррупции»; </w:t>
      </w:r>
    </w:p>
    <w:p w:rsidR="008506DD" w:rsidRDefault="008506DD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-проводится информирование населения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</w:t>
      </w:r>
      <w:proofErr w:type="gramStart"/>
      <w:r>
        <w:rPr>
          <w:rFonts w:eastAsia="Arial CYR"/>
          <w:szCs w:val="28"/>
        </w:rPr>
        <w:t>услуг</w:t>
      </w:r>
      <w:proofErr w:type="gramEnd"/>
      <w:r>
        <w:rPr>
          <w:rFonts w:eastAsia="Arial CYR"/>
          <w:szCs w:val="28"/>
        </w:rPr>
        <w:t xml:space="preserve"> в том числе с размещением информации на официальном сайте Администрации Шумаковского сельсовета в сети «Интернет»;</w:t>
      </w:r>
    </w:p>
    <w:p w:rsidR="006A07CE" w:rsidRDefault="008506DD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Проводится постоянная работа по размещению проектов НПА и принятых НПА Администрацией Шумаковского сельсовета и Собранием депутатов Шумаковского сельсовета Курского района;</w:t>
      </w:r>
    </w:p>
    <w:p w:rsidR="006A07CE" w:rsidRDefault="006A07CE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Проводится работа по своевременному размещению сведений  о доходах, об имуществе и обязательствах имущественного характера муниципальными служащими и членов их семей, а так же директором подведомственной </w:t>
      </w:r>
      <w:r>
        <w:rPr>
          <w:rFonts w:eastAsia="Arial CYR"/>
          <w:szCs w:val="28"/>
        </w:rPr>
        <w:lastRenderedPageBreak/>
        <w:t>организации  на официальном сайте Администрации Шумаковского сельсовета в сети «Интернет»;</w:t>
      </w:r>
    </w:p>
    <w:p w:rsidR="000B3D5E" w:rsidRDefault="006A07CE" w:rsidP="00A700DD">
      <w:pPr>
        <w:pStyle w:val="a6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Ведется работа по заполнению разделов посвященных </w:t>
      </w:r>
      <w:r w:rsidR="00AB5F67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>противодействию коррупции на официальном сайте Администрации Шумаковского сельсовета в сети «Интернет»;</w:t>
      </w:r>
    </w:p>
    <w:p w:rsidR="00480D23" w:rsidRDefault="00C821CD" w:rsidP="00480D23">
      <w:pPr>
        <w:pStyle w:val="a6"/>
        <w:jc w:val="both"/>
      </w:pPr>
      <w:r>
        <w:rPr>
          <w:szCs w:val="28"/>
        </w:rPr>
        <w:t>- П</w:t>
      </w:r>
      <w:r w:rsidR="00EC0B08">
        <w:t xml:space="preserve">овышение эффективности </w:t>
      </w:r>
      <w:proofErr w:type="gramStart"/>
      <w:r w:rsidR="00EC0B08">
        <w:t>контроля за</w:t>
      </w:r>
      <w:proofErr w:type="gramEnd"/>
      <w:r w:rsidR="00EC0B08">
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Администрации Шумаковского сельсов</w:t>
      </w:r>
      <w:r w:rsidR="006F42E5">
        <w:t>ета Курского района, провод</w:t>
      </w:r>
      <w:r>
        <w:t>и</w:t>
      </w:r>
      <w:r w:rsidR="006F42E5">
        <w:t>тся</w:t>
      </w:r>
      <w:r w:rsidR="00EC0B08">
        <w:t xml:space="preserve"> в виде профилактических бесед</w:t>
      </w:r>
      <w:r w:rsidR="00480D23">
        <w:t>, с целью</w:t>
      </w:r>
      <w:r w:rsidR="006F42E5">
        <w:t xml:space="preserve"> донесения до работников </w:t>
      </w:r>
      <w:r w:rsidR="00480D23">
        <w:t xml:space="preserve">Администрации </w:t>
      </w:r>
      <w:r w:rsidR="006F42E5">
        <w:t>информации по противодействию коррупции и недопущению конфликта интересов</w:t>
      </w:r>
      <w:r w:rsidR="00A30D8F">
        <w:t>.</w:t>
      </w:r>
      <w:r w:rsidR="006F42E5">
        <w:t xml:space="preserve"> </w:t>
      </w: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2F0CBA" w:rsidRDefault="002F0CBA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2F0CBA" w:rsidRDefault="002F0CBA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2F0CBA" w:rsidRDefault="002F0CBA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2F0CBA" w:rsidRDefault="002F0CBA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2F0CBA" w:rsidRDefault="002F0CBA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2F0CBA" w:rsidRDefault="002F0CBA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Pr="00A40DB9" w:rsidRDefault="00A40DB9" w:rsidP="00A40DB9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A40DB9" w:rsidRDefault="00A40DB9" w:rsidP="00A40DB9">
      <w:pPr>
        <w:pStyle w:val="a5"/>
        <w:spacing w:line="240" w:lineRule="atLeast"/>
        <w:jc w:val="both"/>
        <w:rPr>
          <w:b/>
          <w:sz w:val="28"/>
          <w:szCs w:val="28"/>
          <w:lang w:val="ru-RU"/>
        </w:rPr>
      </w:pPr>
    </w:p>
    <w:p w:rsidR="00A40DB9" w:rsidRPr="00A40DB9" w:rsidRDefault="00A40DB9" w:rsidP="00A40DB9">
      <w:pPr>
        <w:pStyle w:val="a5"/>
        <w:spacing w:line="240" w:lineRule="atLeast"/>
        <w:jc w:val="both"/>
        <w:rPr>
          <w:sz w:val="22"/>
          <w:szCs w:val="22"/>
          <w:lang w:val="ru-RU"/>
        </w:rPr>
      </w:pPr>
      <w:r w:rsidRPr="00A40DB9">
        <w:rPr>
          <w:sz w:val="22"/>
          <w:szCs w:val="22"/>
          <w:lang w:val="ru-RU"/>
        </w:rPr>
        <w:t>Исп. Н.В. Иванова</w:t>
      </w:r>
    </w:p>
    <w:p w:rsidR="00A40DB9" w:rsidRPr="00A40DB9" w:rsidRDefault="00A40DB9" w:rsidP="00A40DB9">
      <w:pPr>
        <w:pStyle w:val="a5"/>
        <w:spacing w:line="240" w:lineRule="atLeast"/>
        <w:jc w:val="both"/>
        <w:rPr>
          <w:sz w:val="22"/>
          <w:szCs w:val="22"/>
          <w:lang w:val="ru-RU"/>
        </w:rPr>
      </w:pPr>
      <w:r w:rsidRPr="00A40DB9">
        <w:rPr>
          <w:sz w:val="22"/>
          <w:szCs w:val="22"/>
          <w:lang w:val="ru-RU"/>
        </w:rPr>
        <w:t>Тел. 8(4712)59-40-21</w:t>
      </w:r>
    </w:p>
    <w:sectPr w:rsidR="00A40DB9" w:rsidRPr="00A40DB9" w:rsidSect="0031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003"/>
    <w:multiLevelType w:val="hybridMultilevel"/>
    <w:tmpl w:val="B128F6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E5041C5"/>
    <w:multiLevelType w:val="hybridMultilevel"/>
    <w:tmpl w:val="FDEA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CF"/>
    <w:rsid w:val="00001E84"/>
    <w:rsid w:val="000171A4"/>
    <w:rsid w:val="000A1361"/>
    <w:rsid w:val="000B3D5E"/>
    <w:rsid w:val="000C1780"/>
    <w:rsid w:val="00153844"/>
    <w:rsid w:val="001662C1"/>
    <w:rsid w:val="001A6F72"/>
    <w:rsid w:val="001D2225"/>
    <w:rsid w:val="0021614D"/>
    <w:rsid w:val="002664EA"/>
    <w:rsid w:val="002A0878"/>
    <w:rsid w:val="002F0CBA"/>
    <w:rsid w:val="00310C94"/>
    <w:rsid w:val="00320F9C"/>
    <w:rsid w:val="003C31F9"/>
    <w:rsid w:val="00480D23"/>
    <w:rsid w:val="004F12EC"/>
    <w:rsid w:val="004F545B"/>
    <w:rsid w:val="0050438E"/>
    <w:rsid w:val="0056730B"/>
    <w:rsid w:val="00602C94"/>
    <w:rsid w:val="00611598"/>
    <w:rsid w:val="00641A65"/>
    <w:rsid w:val="006603E5"/>
    <w:rsid w:val="006A07CE"/>
    <w:rsid w:val="006E0E61"/>
    <w:rsid w:val="006E7925"/>
    <w:rsid w:val="006F173F"/>
    <w:rsid w:val="006F42E5"/>
    <w:rsid w:val="00826648"/>
    <w:rsid w:val="00843387"/>
    <w:rsid w:val="008506DD"/>
    <w:rsid w:val="008C73C8"/>
    <w:rsid w:val="009129A8"/>
    <w:rsid w:val="009435FE"/>
    <w:rsid w:val="00947B87"/>
    <w:rsid w:val="009539D5"/>
    <w:rsid w:val="00983047"/>
    <w:rsid w:val="00A30D8F"/>
    <w:rsid w:val="00A40DB9"/>
    <w:rsid w:val="00A700DD"/>
    <w:rsid w:val="00A7365C"/>
    <w:rsid w:val="00A76062"/>
    <w:rsid w:val="00AB5F67"/>
    <w:rsid w:val="00B5600F"/>
    <w:rsid w:val="00BA6E25"/>
    <w:rsid w:val="00C3741E"/>
    <w:rsid w:val="00C821CD"/>
    <w:rsid w:val="00DD26CF"/>
    <w:rsid w:val="00EC0B08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D26CF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link w:val="a4"/>
    <w:uiPriority w:val="1"/>
    <w:qFormat/>
    <w:rsid w:val="00DD26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Title"/>
    <w:basedOn w:val="a"/>
    <w:link w:val="a7"/>
    <w:qFormat/>
    <w:rsid w:val="00DD2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DD26C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"/>
    <w:rsid w:val="00DD26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D26CF"/>
    <w:rPr>
      <w:color w:val="0000FF"/>
      <w:u w:val="single"/>
    </w:rPr>
  </w:style>
  <w:style w:type="paragraph" w:customStyle="1" w:styleId="ConsPlusTitle">
    <w:name w:val="ConsPlusTitle"/>
    <w:rsid w:val="00C3741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ConsPlusNormal">
    <w:name w:val="ConsPlusNormal"/>
    <w:link w:val="ConsPlusNormal0"/>
    <w:rsid w:val="00C3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3741E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BA6E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A6E25"/>
    <w:rPr>
      <w:rFonts w:ascii="Times New Roman" w:eastAsia="Times New Roman" w:hAnsi="Times New Roman" w:cs="Times New Roman"/>
      <w:sz w:val="26"/>
      <w:szCs w:val="20"/>
    </w:rPr>
  </w:style>
  <w:style w:type="character" w:styleId="aa">
    <w:name w:val="Strong"/>
    <w:basedOn w:val="a0"/>
    <w:uiPriority w:val="22"/>
    <w:qFormat/>
    <w:rsid w:val="002F0CBA"/>
    <w:rPr>
      <w:b/>
      <w:bCs/>
    </w:rPr>
  </w:style>
  <w:style w:type="character" w:customStyle="1" w:styleId="3">
    <w:name w:val="Основной текст (3)_"/>
    <w:basedOn w:val="a0"/>
    <w:link w:val="30"/>
    <w:rsid w:val="00C821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1CD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2009-03-09T03:07:00Z</dcterms:created>
  <dcterms:modified xsi:type="dcterms:W3CDTF">2009-03-09T02:27:00Z</dcterms:modified>
</cp:coreProperties>
</file>